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73E52" w:rsidRDefault="00000000">
      <w:pPr>
        <w:pStyle w:val="1"/>
        <w:spacing w:before="178"/>
        <w:ind w:left="1941" w:right="1796" w:firstLine="962"/>
        <w:jc w:val="left"/>
      </w:pPr>
      <w:r>
        <w:t>Публичный доклад о деятельности</w:t>
      </w:r>
      <w:r>
        <w:rPr>
          <w:spacing w:val="1"/>
        </w:rPr>
        <w:t xml:space="preserve"> </w:t>
      </w:r>
      <w:r>
        <w:t>первичной</w:t>
      </w:r>
      <w:r>
        <w:rPr>
          <w:spacing w:val="-4"/>
        </w:rPr>
        <w:t xml:space="preserve"> </w:t>
      </w:r>
      <w:r>
        <w:t>профсоюзной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202</w:t>
      </w:r>
      <w:r w:rsidR="004E4650">
        <w:t>2</w:t>
      </w:r>
      <w:r>
        <w:rPr>
          <w:spacing w:val="-1"/>
        </w:rPr>
        <w:t xml:space="preserve"> </w:t>
      </w:r>
      <w:r>
        <w:t>году.</w:t>
      </w:r>
    </w:p>
    <w:p w:rsidR="00973E52" w:rsidRDefault="00973E52">
      <w:pPr>
        <w:pStyle w:val="a3"/>
        <w:spacing w:before="6"/>
        <w:ind w:left="0"/>
        <w:jc w:val="left"/>
        <w:rPr>
          <w:b/>
          <w:sz w:val="27"/>
        </w:rPr>
      </w:pPr>
    </w:p>
    <w:p w:rsidR="00973E52" w:rsidRDefault="00000000">
      <w:pPr>
        <w:pStyle w:val="a3"/>
        <w:ind w:right="407" w:firstLine="566"/>
      </w:pPr>
      <w:r>
        <w:t>Социальное партнерство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 xml:space="preserve">первичной профсоюзной организации и руководства </w:t>
      </w:r>
      <w:r w:rsidR="004E4650">
        <w:t>МБ</w:t>
      </w:r>
      <w:r>
        <w:t>ОУ</w:t>
      </w:r>
      <w:r w:rsidR="004E4650">
        <w:t xml:space="preserve"> «Лякинская ООШ»</w:t>
      </w:r>
      <w:r>
        <w:t>.</w:t>
      </w:r>
      <w:r>
        <w:rPr>
          <w:spacing w:val="1"/>
        </w:rPr>
        <w:t xml:space="preserve"> </w:t>
      </w:r>
      <w:r>
        <w:t>Достижению высоких</w:t>
      </w:r>
      <w:r>
        <w:rPr>
          <w:spacing w:val="1"/>
        </w:rPr>
        <w:t xml:space="preserve"> </w:t>
      </w:r>
      <w:r>
        <w:t>результатов совместной работы социальных партнеров способствуют постоянный</w:t>
      </w:r>
      <w:r>
        <w:rPr>
          <w:spacing w:val="1"/>
        </w:rPr>
        <w:t xml:space="preserve"> </w:t>
      </w:r>
      <w:r>
        <w:t>диалог</w:t>
      </w:r>
      <w:r>
        <w:rPr>
          <w:spacing w:val="-2"/>
        </w:rPr>
        <w:t xml:space="preserve"> </w:t>
      </w:r>
      <w:r>
        <w:t>и взаимодействие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всем</w:t>
      </w:r>
      <w:r>
        <w:rPr>
          <w:spacing w:val="-4"/>
        </w:rPr>
        <w:t xml:space="preserve"> </w:t>
      </w:r>
      <w:r>
        <w:t>направлениям</w:t>
      </w:r>
      <w:r>
        <w:rPr>
          <w:spacing w:val="-1"/>
        </w:rPr>
        <w:t xml:space="preserve"> </w:t>
      </w:r>
      <w:r>
        <w:t>деятельности.</w:t>
      </w:r>
    </w:p>
    <w:p w:rsidR="00973E52" w:rsidRDefault="00000000">
      <w:pPr>
        <w:pStyle w:val="a3"/>
        <w:spacing w:before="1"/>
        <w:ind w:right="406" w:firstLine="566"/>
      </w:pPr>
      <w:r>
        <w:t>В результате совместных усилий Республиканского комитета Профсоюза и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решены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актуальные</w:t>
      </w:r>
      <w:r>
        <w:rPr>
          <w:spacing w:val="1"/>
        </w:rPr>
        <w:t xml:space="preserve"> </w:t>
      </w:r>
      <w:r>
        <w:t>проблемы работников нашей отрасли. И в первую очередь обязательства сторон</w:t>
      </w:r>
      <w:r>
        <w:rPr>
          <w:spacing w:val="1"/>
        </w:rPr>
        <w:t xml:space="preserve"> </w:t>
      </w:r>
      <w:r>
        <w:t>отраслевого и</w:t>
      </w:r>
      <w:r>
        <w:rPr>
          <w:spacing w:val="1"/>
        </w:rPr>
        <w:t xml:space="preserve"> </w:t>
      </w:r>
      <w:r>
        <w:t>территориального Соглашений в области изменения оплаты труда,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влияют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материального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-4"/>
        </w:rPr>
        <w:t xml:space="preserve"> </w:t>
      </w:r>
      <w:r>
        <w:t>работников,</w:t>
      </w:r>
      <w:r>
        <w:rPr>
          <w:spacing w:val="-1"/>
        </w:rPr>
        <w:t xml:space="preserve"> </w:t>
      </w:r>
      <w:r>
        <w:t>мотивации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к качественному</w:t>
      </w:r>
      <w:r>
        <w:rPr>
          <w:spacing w:val="-5"/>
        </w:rPr>
        <w:t xml:space="preserve"> </w:t>
      </w:r>
      <w:r>
        <w:t>результату</w:t>
      </w:r>
      <w:r>
        <w:rPr>
          <w:spacing w:val="-4"/>
        </w:rPr>
        <w:t xml:space="preserve"> </w:t>
      </w:r>
      <w:r>
        <w:t>труда.</w:t>
      </w:r>
    </w:p>
    <w:p w:rsidR="00973E52" w:rsidRDefault="004E4650" w:rsidP="004E4650">
      <w:pPr>
        <w:pStyle w:val="a3"/>
        <w:ind w:right="410"/>
      </w:pPr>
      <w:r>
        <w:t>З</w:t>
      </w:r>
      <w:r w:rsidR="00000000">
        <w:t>начительная победа последних лет – рост минимального</w:t>
      </w:r>
      <w:r w:rsidR="00000000">
        <w:rPr>
          <w:spacing w:val="1"/>
        </w:rPr>
        <w:t xml:space="preserve"> </w:t>
      </w:r>
      <w:r w:rsidR="00000000">
        <w:t>размера</w:t>
      </w:r>
      <w:r w:rsidR="00000000">
        <w:rPr>
          <w:spacing w:val="-4"/>
        </w:rPr>
        <w:t xml:space="preserve"> </w:t>
      </w:r>
      <w:r w:rsidR="00000000">
        <w:t>оплаты труда:</w:t>
      </w:r>
    </w:p>
    <w:p w:rsidR="00973E52" w:rsidRDefault="00000000">
      <w:pPr>
        <w:pStyle w:val="a3"/>
        <w:spacing w:before="7"/>
        <w:ind w:left="0"/>
        <w:jc w:val="left"/>
        <w:rPr>
          <w:sz w:val="24"/>
        </w:rPr>
      </w:pPr>
      <w:r>
        <w:pict>
          <v:group id="_x0000_s2080" style="position:absolute;margin-left:51pt;margin-top:16.4pt;width:503.55pt;height:114.25pt;z-index:-15728640;mso-wrap-distance-left:0;mso-wrap-distance-right:0;mso-position-horizontal-relative:page" coordorigin="1020,328" coordsize="10071,228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95" type="#_x0000_t75" style="position:absolute;left:1020;top:327;width:5129;height:10">
              <v:imagedata r:id="rId7" o:title=""/>
            </v:shape>
            <v:line id="_x0000_s2094" style="position:absolute" from="6149,333" to="6154,333" strokeweight=".48pt"/>
            <v:shape id="_x0000_s2093" type="#_x0000_t75" style="position:absolute;left:2076;top:327;width:9015;height:987">
              <v:imagedata r:id="rId8" o:title=""/>
            </v:shape>
            <v:line id="_x0000_s2092" style="position:absolute" from="6149,1310" to="6154,1310" strokeweight=".48pt"/>
            <v:shape id="_x0000_s2091" type="#_x0000_t75" style="position:absolute;left:1020;top:337;width:5129;height:2276">
              <v:imagedata r:id="rId9" o:title=""/>
            </v:shape>
            <v:shape id="_x0000_s2090" type="#_x0000_t75" style="position:absolute;left:6153;top:1304;width:4937;height:1308">
              <v:imagedata r:id="rId10" o:title=""/>
            </v:shape>
            <v:line id="_x0000_s2089" style="position:absolute" from="6149,2608" to="6154,2608" strokeweight=".48pt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88" type="#_x0000_t202" style="position:absolute;left:2188;top:670;width:7007;height:311" filled="f" stroked="f">
              <v:textbox inset="0,0,0,0">
                <w:txbxContent>
                  <w:p w:rsidR="00973E52" w:rsidRDefault="00000000">
                    <w:pPr>
                      <w:tabs>
                        <w:tab w:val="left" w:pos="1036"/>
                        <w:tab w:val="left" w:pos="2063"/>
                        <w:tab w:val="left" w:pos="3105"/>
                        <w:tab w:val="left" w:pos="4079"/>
                        <w:tab w:val="left" w:pos="5186"/>
                        <w:tab w:val="left" w:pos="6227"/>
                      </w:tabs>
                      <w:spacing w:line="311" w:lineRule="exac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2016г.</w:t>
                    </w:r>
                    <w:r>
                      <w:rPr>
                        <w:b/>
                        <w:sz w:val="28"/>
                      </w:rPr>
                      <w:tab/>
                      <w:t>2017г.</w:t>
                    </w:r>
                    <w:r>
                      <w:rPr>
                        <w:b/>
                        <w:sz w:val="28"/>
                      </w:rPr>
                      <w:tab/>
                      <w:t>2018г.</w:t>
                    </w:r>
                    <w:r>
                      <w:rPr>
                        <w:b/>
                        <w:sz w:val="28"/>
                      </w:rPr>
                      <w:tab/>
                      <w:t>2019г.</w:t>
                    </w:r>
                    <w:r>
                      <w:rPr>
                        <w:b/>
                        <w:sz w:val="28"/>
                      </w:rPr>
                      <w:tab/>
                      <w:t>2020г.</w:t>
                    </w:r>
                    <w:r>
                      <w:rPr>
                        <w:b/>
                        <w:sz w:val="28"/>
                      </w:rPr>
                      <w:tab/>
                      <w:t>2021г.</w:t>
                    </w:r>
                    <w:r>
                      <w:rPr>
                        <w:b/>
                        <w:sz w:val="28"/>
                      </w:rPr>
                      <w:tab/>
                      <w:t>2022г.</w:t>
                    </w:r>
                  </w:p>
                </w:txbxContent>
              </v:textbox>
            </v:shape>
            <v:shape id="_x0000_s2087" type="#_x0000_t202" style="position:absolute;left:1132;top:992;width:861;height:311" filled="f" stroked="f">
              <v:textbox inset="0,0,0,0">
                <w:txbxContent>
                  <w:p w:rsidR="00973E52" w:rsidRDefault="00000000">
                    <w:pPr>
                      <w:spacing w:line="311" w:lineRule="exac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МРОТ</w:t>
                    </w:r>
                  </w:p>
                </w:txbxContent>
              </v:textbox>
            </v:shape>
            <v:shape id="_x0000_s2086" type="#_x0000_t202" style="position:absolute;left:2188;top:1318;width:581;height:633" filled="f" stroked="f">
              <v:textbox inset="0,0,0,0">
                <w:txbxContent>
                  <w:p w:rsidR="00973E52" w:rsidRDefault="00000000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7500</w:t>
                    </w:r>
                  </w:p>
                  <w:p w:rsidR="00973E52" w:rsidRDefault="00000000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руб.</w:t>
                    </w:r>
                  </w:p>
                </w:txbxContent>
              </v:textbox>
            </v:shape>
            <v:shape id="_x0000_s2085" type="#_x0000_t202" style="position:absolute;left:4252;top:1318;width:793;height:633" filled="f" stroked="f">
              <v:textbox inset="0,0,0,0">
                <w:txbxContent>
                  <w:p w:rsidR="00973E52" w:rsidRDefault="00000000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11.163</w:t>
                    </w:r>
                  </w:p>
                  <w:p w:rsidR="00973E52" w:rsidRDefault="00000000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руб.</w:t>
                    </w:r>
                  </w:p>
                </w:txbxContent>
              </v:textbox>
            </v:shape>
            <v:shape id="_x0000_s2084" type="#_x0000_t202" style="position:absolute;left:6268;top:1318;width:2941;height:633" filled="f" stroked="f">
              <v:textbox inset="0,0,0,0">
                <w:txbxContent>
                  <w:p w:rsidR="00973E52" w:rsidRDefault="00000000">
                    <w:pPr>
                      <w:tabs>
                        <w:tab w:val="left" w:pos="1106"/>
                        <w:tab w:val="left" w:pos="2147"/>
                      </w:tabs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12.146</w:t>
                    </w:r>
                    <w:r>
                      <w:rPr>
                        <w:sz w:val="28"/>
                      </w:rPr>
                      <w:tab/>
                      <w:t>12.792</w:t>
                    </w:r>
                    <w:r>
                      <w:rPr>
                        <w:sz w:val="28"/>
                      </w:rPr>
                      <w:tab/>
                      <w:t>13.890</w:t>
                    </w:r>
                  </w:p>
                  <w:p w:rsidR="00973E52" w:rsidRDefault="00000000">
                    <w:pPr>
                      <w:tabs>
                        <w:tab w:val="left" w:pos="1106"/>
                        <w:tab w:val="left" w:pos="2147"/>
                      </w:tabs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руб.</w:t>
                    </w:r>
                    <w:r>
                      <w:rPr>
                        <w:sz w:val="28"/>
                      </w:rPr>
                      <w:tab/>
                      <w:t>руб.</w:t>
                    </w:r>
                    <w:r>
                      <w:rPr>
                        <w:sz w:val="28"/>
                      </w:rPr>
                      <w:tab/>
                      <w:t>руб.</w:t>
                    </w:r>
                  </w:p>
                </w:txbxContent>
              </v:textbox>
            </v:shape>
            <v:shape id="_x0000_s2083" type="#_x0000_t202" style="position:absolute;left:9458;top:1318;width:768;height:1279" filled="f" stroked="f">
              <v:textbox inset="0,0,0,0">
                <w:txbxContent>
                  <w:p w:rsidR="00973E52" w:rsidRDefault="00000000">
                    <w:pPr>
                      <w:ind w:right="3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+8,5%</w:t>
                    </w:r>
                    <w:r>
                      <w:rPr>
                        <w:spacing w:val="-67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2021г.</w:t>
                    </w:r>
                  </w:p>
                  <w:p w:rsidR="00973E52" w:rsidRDefault="00000000">
                    <w:pPr>
                      <w:spacing w:line="242" w:lineRule="auto"/>
                      <w:ind w:right="3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+85%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2016г.</w:t>
                    </w:r>
                  </w:p>
                </w:txbxContent>
              </v:textbox>
            </v:shape>
            <v:shape id="_x0000_s2082" type="#_x0000_t202" style="position:absolute;left:10842;top:1318;width:157;height:311" filled="f" stroked="f">
              <v:textbox inset="0,0,0,0">
                <w:txbxContent>
                  <w:p w:rsidR="00973E52" w:rsidRDefault="00000000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к</w:t>
                    </w:r>
                  </w:p>
                </w:txbxContent>
              </v:textbox>
            </v:shape>
            <v:shape id="_x0000_s2081" type="#_x0000_t202" style="position:absolute;left:10842;top:1961;width:157;height:311" filled="f" stroked="f">
              <v:textbox inset="0,0,0,0">
                <w:txbxContent>
                  <w:p w:rsidR="00973E52" w:rsidRDefault="00000000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к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973E52" w:rsidRDefault="00973E52">
      <w:pPr>
        <w:pStyle w:val="a3"/>
        <w:spacing w:before="1"/>
        <w:ind w:left="0"/>
        <w:jc w:val="left"/>
        <w:rPr>
          <w:sz w:val="17"/>
        </w:rPr>
      </w:pPr>
    </w:p>
    <w:p w:rsidR="00973E52" w:rsidRDefault="00000000">
      <w:pPr>
        <w:pStyle w:val="1"/>
        <w:spacing w:before="89"/>
        <w:ind w:right="402"/>
      </w:pPr>
      <w:r>
        <w:t>Неоднократно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обращениях</w:t>
      </w:r>
      <w:r>
        <w:rPr>
          <w:spacing w:val="1"/>
        </w:rPr>
        <w:t xml:space="preserve"> </w:t>
      </w:r>
      <w:r>
        <w:t>Президенту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республиканский</w:t>
      </w:r>
      <w:r>
        <w:rPr>
          <w:spacing w:val="1"/>
        </w:rPr>
        <w:t xml:space="preserve"> </w:t>
      </w:r>
      <w:r>
        <w:t>комитет</w:t>
      </w:r>
      <w:r>
        <w:rPr>
          <w:spacing w:val="-67"/>
        </w:rPr>
        <w:t xml:space="preserve"> </w:t>
      </w:r>
      <w:r>
        <w:t>Профсоюза</w:t>
      </w:r>
      <w:r>
        <w:rPr>
          <w:spacing w:val="-10"/>
        </w:rPr>
        <w:t xml:space="preserve"> </w:t>
      </w:r>
      <w:r>
        <w:t>настаивал:</w:t>
      </w:r>
    </w:p>
    <w:p w:rsidR="00973E52" w:rsidRDefault="00000000">
      <w:pPr>
        <w:pStyle w:val="a3"/>
        <w:spacing w:line="242" w:lineRule="auto"/>
        <w:ind w:right="404"/>
      </w:pPr>
      <w:r>
        <w:t>а) установить величину базового оклада (ставки) не ниже минимального размера</w:t>
      </w:r>
      <w:r>
        <w:rPr>
          <w:spacing w:val="1"/>
        </w:rPr>
        <w:t xml:space="preserve"> </w:t>
      </w:r>
      <w:r>
        <w:t>оплаты</w:t>
      </w:r>
      <w:r>
        <w:rPr>
          <w:spacing w:val="-1"/>
        </w:rPr>
        <w:t xml:space="preserve"> </w:t>
      </w:r>
      <w:r>
        <w:t>труда;</w:t>
      </w:r>
    </w:p>
    <w:p w:rsidR="00973E52" w:rsidRDefault="00000000">
      <w:pPr>
        <w:pStyle w:val="a3"/>
        <w:ind w:right="407"/>
      </w:pPr>
      <w:r>
        <w:t>б)</w:t>
      </w:r>
      <w:r>
        <w:rPr>
          <w:spacing w:val="1"/>
        </w:rPr>
        <w:t xml:space="preserve"> </w:t>
      </w:r>
      <w:r>
        <w:t>внести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НСОТ</w:t>
      </w:r>
      <w:r>
        <w:rPr>
          <w:spacing w:val="1"/>
        </w:rPr>
        <w:t xml:space="preserve"> </w:t>
      </w:r>
      <w:r>
        <w:t>доводя</w:t>
      </w:r>
      <w:r>
        <w:rPr>
          <w:spacing w:val="1"/>
        </w:rPr>
        <w:t xml:space="preserve"> </w:t>
      </w:r>
      <w:r>
        <w:t>гарантированную</w:t>
      </w:r>
      <w:r>
        <w:rPr>
          <w:spacing w:val="71"/>
        </w:rPr>
        <w:t xml:space="preserve"> </w:t>
      </w:r>
      <w:r>
        <w:t>окладную</w:t>
      </w:r>
      <w:r>
        <w:rPr>
          <w:spacing w:val="7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заработной</w:t>
      </w:r>
      <w:r>
        <w:rPr>
          <w:spacing w:val="-1"/>
        </w:rPr>
        <w:t xml:space="preserve"> </w:t>
      </w:r>
      <w:r>
        <w:t>платы</w:t>
      </w:r>
      <w:r>
        <w:rPr>
          <w:spacing w:val="-3"/>
        </w:rPr>
        <w:t xml:space="preserve"> </w:t>
      </w:r>
      <w:r>
        <w:t>до 70%.</w:t>
      </w:r>
    </w:p>
    <w:p w:rsidR="00973E52" w:rsidRDefault="00000000">
      <w:pPr>
        <w:pStyle w:val="a3"/>
        <w:ind w:right="399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активном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-6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Минтрудом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разрабатываются требования к системе оплаты труда педагогов, учитывающие как</w:t>
      </w:r>
      <w:r>
        <w:rPr>
          <w:spacing w:val="-67"/>
        </w:rPr>
        <w:t xml:space="preserve"> </w:t>
      </w:r>
      <w:r>
        <w:t>особенности формирования ставки (оклада), так и перечень компенсационных и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-8"/>
        </w:rPr>
        <w:t xml:space="preserve"> </w:t>
      </w:r>
      <w:r>
        <w:t>выплат.</w:t>
      </w:r>
    </w:p>
    <w:p w:rsidR="00973E52" w:rsidRDefault="00000000">
      <w:pPr>
        <w:pStyle w:val="a3"/>
        <w:ind w:right="405"/>
      </w:pPr>
      <w:r>
        <w:t>Но, не дожидаясь федерального решения Постановлением Правительства РТ от</w:t>
      </w:r>
      <w:r>
        <w:rPr>
          <w:spacing w:val="1"/>
        </w:rPr>
        <w:t xml:space="preserve"> </w:t>
      </w:r>
      <w:r>
        <w:t>12.11.2021г. № 1030 с 1 января 2022</w:t>
      </w:r>
      <w:r w:rsidR="002D05D3">
        <w:t xml:space="preserve"> </w:t>
      </w:r>
      <w:r>
        <w:t>г. введены</w:t>
      </w:r>
      <w:r>
        <w:rPr>
          <w:spacing w:val="1"/>
        </w:rPr>
        <w:t xml:space="preserve"> </w:t>
      </w:r>
      <w:r>
        <w:t>новые базовые оклады (ставки)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РТ.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сохранены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ежемесячные</w:t>
      </w:r>
      <w:r>
        <w:rPr>
          <w:spacing w:val="1"/>
        </w:rPr>
        <w:t xml:space="preserve"> </w:t>
      </w:r>
      <w:r>
        <w:t>стимулирующие,</w:t>
      </w:r>
      <w:r>
        <w:rPr>
          <w:spacing w:val="-2"/>
        </w:rPr>
        <w:t xml:space="preserve"> </w:t>
      </w:r>
      <w:r>
        <w:t>компенсационные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надбавки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выплаты.</w:t>
      </w:r>
    </w:p>
    <w:p w:rsidR="00973E52" w:rsidRPr="002D05D3" w:rsidRDefault="002D05D3">
      <w:pPr>
        <w:rPr>
          <w:sz w:val="28"/>
          <w:szCs w:val="28"/>
        </w:rPr>
        <w:sectPr w:rsidR="00973E52" w:rsidRPr="002D05D3">
          <w:footerReference w:type="default" r:id="rId11"/>
          <w:type w:val="continuous"/>
          <w:pgSz w:w="11910" w:h="16840"/>
          <w:pgMar w:top="1580" w:right="440" w:bottom="1200" w:left="960" w:header="720" w:footer="1004" w:gutter="0"/>
          <w:pgNumType w:start="1"/>
          <w:cols w:space="720"/>
        </w:sectPr>
      </w:pPr>
      <w:r>
        <w:rPr>
          <w:sz w:val="28"/>
          <w:szCs w:val="28"/>
        </w:rPr>
        <w:t xml:space="preserve">     </w:t>
      </w:r>
      <w:r w:rsidRPr="002D05D3">
        <w:rPr>
          <w:sz w:val="28"/>
          <w:szCs w:val="28"/>
        </w:rPr>
        <w:t xml:space="preserve">С ноября </w:t>
      </w:r>
      <w:r>
        <w:rPr>
          <w:sz w:val="28"/>
          <w:szCs w:val="28"/>
        </w:rPr>
        <w:t xml:space="preserve"> 2022   года осуществляется выплата субсидий  педагогическим работникам в размере  1200 рублей на оплату ЖКХ. Субсидия выплачивается на период отопительного сезона</w:t>
      </w:r>
    </w:p>
    <w:p w:rsidR="00973E52" w:rsidRDefault="00000000">
      <w:pPr>
        <w:pStyle w:val="1"/>
        <w:spacing w:before="76"/>
        <w:ind w:left="816" w:right="1052"/>
        <w:jc w:val="center"/>
      </w:pPr>
      <w:r>
        <w:lastRenderedPageBreak/>
        <w:t>Д</w:t>
      </w:r>
      <w:r>
        <w:rPr>
          <w:spacing w:val="-2"/>
        </w:rPr>
        <w:t xml:space="preserve"> </w:t>
      </w:r>
      <w:r>
        <w:t>И Н А</w:t>
      </w:r>
      <w:r>
        <w:rPr>
          <w:spacing w:val="-1"/>
        </w:rPr>
        <w:t xml:space="preserve"> </w:t>
      </w:r>
      <w:r>
        <w:t>М</w:t>
      </w:r>
      <w:r>
        <w:rPr>
          <w:spacing w:val="-1"/>
        </w:rPr>
        <w:t xml:space="preserve"> </w:t>
      </w:r>
      <w:r>
        <w:t>И К А</w:t>
      </w:r>
    </w:p>
    <w:p w:rsidR="00973E52" w:rsidRDefault="00000000">
      <w:pPr>
        <w:spacing w:line="322" w:lineRule="exact"/>
        <w:ind w:left="820" w:right="1052"/>
        <w:jc w:val="center"/>
        <w:rPr>
          <w:b/>
          <w:sz w:val="28"/>
        </w:rPr>
      </w:pPr>
      <w:r>
        <w:rPr>
          <w:b/>
          <w:sz w:val="28"/>
        </w:rPr>
        <w:t>изменения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величины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базовых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окладов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(ставок)работников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отрасли</w:t>
      </w:r>
    </w:p>
    <w:p w:rsidR="00973E52" w:rsidRDefault="00000000">
      <w:pPr>
        <w:pStyle w:val="1"/>
        <w:spacing w:line="322" w:lineRule="exact"/>
        <w:ind w:left="816" w:right="1052"/>
        <w:jc w:val="center"/>
      </w:pPr>
      <w:r>
        <w:pict>
          <v:group id="_x0000_s2070" style="position:absolute;left:0;text-align:left;margin-left:50.75pt;margin-top:32.25pt;width:517.95pt;height:244pt;z-index:-15953408;mso-position-horizontal-relative:page" coordorigin="1015,645" coordsize="10359,4880">
            <v:line id="_x0000_s2079" style="position:absolute" from="11359,650" to="11364,650" strokeweight=".48pt"/>
            <v:shape id="_x0000_s2078" type="#_x0000_t75" style="position:absolute;left:1015;top:645;width:10359;height:665">
              <v:imagedata r:id="rId12" o:title=""/>
            </v:shape>
            <v:line id="_x0000_s2077" style="position:absolute" from="11359,1305" to="11364,1305" strokeweight=".48pt"/>
            <v:shape id="_x0000_s2076" type="#_x0000_t75" style="position:absolute;left:1015;top:1300;width:10359;height:663">
              <v:imagedata r:id="rId13" o:title=""/>
            </v:shape>
            <v:line id="_x0000_s2075" style="position:absolute" from="11359,1958" to="11364,1958" strokeweight=".48pt"/>
            <v:shape id="_x0000_s2074" type="#_x0000_t75" style="position:absolute;left:1015;top:1953;width:10359;height:1952">
              <v:imagedata r:id="rId14" o:title=""/>
            </v:shape>
            <v:line id="_x0000_s2073" style="position:absolute" from="11359,3900" to="11364,3900" strokeweight=".48pt"/>
            <v:shape id="_x0000_s2072" type="#_x0000_t75" style="position:absolute;left:1015;top:3894;width:10359;height:1630">
              <v:imagedata r:id="rId15" o:title=""/>
            </v:shape>
            <v:line id="_x0000_s2071" style="position:absolute" from="11359,5520" to="11364,5520" strokeweight=".48pt"/>
            <w10:wrap anchorx="page"/>
          </v:group>
        </w:pict>
      </w:r>
      <w:r>
        <w:t>«Образование»</w:t>
      </w:r>
      <w:r>
        <w:rPr>
          <w:spacing w:val="-5"/>
        </w:rPr>
        <w:t xml:space="preserve"> </w:t>
      </w:r>
      <w:r>
        <w:t>Республики</w:t>
      </w:r>
      <w:r>
        <w:rPr>
          <w:spacing w:val="-6"/>
        </w:rPr>
        <w:t xml:space="preserve"> </w:t>
      </w:r>
      <w:r>
        <w:t>Татарстан.</w:t>
      </w:r>
    </w:p>
    <w:p w:rsidR="00973E52" w:rsidRDefault="00973E52">
      <w:pPr>
        <w:pStyle w:val="a3"/>
        <w:spacing w:before="2"/>
        <w:ind w:left="0"/>
        <w:jc w:val="left"/>
        <w:rPr>
          <w:b/>
        </w:rPr>
      </w:pPr>
    </w:p>
    <w:tbl>
      <w:tblPr>
        <w:tblStyle w:val="TableNormal"/>
        <w:tblW w:w="0" w:type="auto"/>
        <w:tblInd w:w="125" w:type="dxa"/>
        <w:tblLayout w:type="fixed"/>
        <w:tblLook w:val="01E0" w:firstRow="1" w:lastRow="1" w:firstColumn="1" w:lastColumn="1" w:noHBand="0" w:noVBand="0"/>
      </w:tblPr>
      <w:tblGrid>
        <w:gridCol w:w="2920"/>
        <w:gridCol w:w="1663"/>
        <w:gridCol w:w="1375"/>
        <w:gridCol w:w="2131"/>
        <w:gridCol w:w="2194"/>
      </w:tblGrid>
      <w:tr w:rsidR="00973E52">
        <w:trPr>
          <w:trHeight w:val="661"/>
        </w:trPr>
        <w:tc>
          <w:tcPr>
            <w:tcW w:w="2920" w:type="dxa"/>
          </w:tcPr>
          <w:p w:rsidR="00973E52" w:rsidRDefault="00000000">
            <w:pPr>
              <w:pStyle w:val="TableParagraph"/>
              <w:spacing w:line="320" w:lineRule="atLeast"/>
              <w:ind w:left="50" w:right="1361"/>
              <w:rPr>
                <w:b/>
                <w:sz w:val="28"/>
              </w:rPr>
            </w:pPr>
            <w:r>
              <w:rPr>
                <w:b/>
                <w:sz w:val="28"/>
              </w:rPr>
              <w:t>Категории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работников</w:t>
            </w:r>
          </w:p>
        </w:tc>
        <w:tc>
          <w:tcPr>
            <w:tcW w:w="1663" w:type="dxa"/>
          </w:tcPr>
          <w:p w:rsidR="00973E52" w:rsidRDefault="00000000">
            <w:pPr>
              <w:pStyle w:val="TableParagraph"/>
              <w:spacing w:before="7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2016г.</w:t>
            </w:r>
          </w:p>
        </w:tc>
        <w:tc>
          <w:tcPr>
            <w:tcW w:w="1375" w:type="dxa"/>
          </w:tcPr>
          <w:p w:rsidR="00973E52" w:rsidRDefault="00000000">
            <w:pPr>
              <w:pStyle w:val="TableParagraph"/>
              <w:spacing w:before="7"/>
              <w:ind w:left="285"/>
              <w:rPr>
                <w:b/>
                <w:sz w:val="28"/>
              </w:rPr>
            </w:pPr>
            <w:r>
              <w:rPr>
                <w:b/>
                <w:sz w:val="28"/>
              </w:rPr>
              <w:t>2018г.</w:t>
            </w:r>
          </w:p>
        </w:tc>
        <w:tc>
          <w:tcPr>
            <w:tcW w:w="2131" w:type="dxa"/>
          </w:tcPr>
          <w:p w:rsidR="00973E52" w:rsidRDefault="00000000">
            <w:pPr>
              <w:pStyle w:val="TableParagraph"/>
              <w:spacing w:before="7"/>
              <w:ind w:left="329"/>
              <w:rPr>
                <w:b/>
                <w:sz w:val="28"/>
              </w:rPr>
            </w:pPr>
            <w:r>
              <w:rPr>
                <w:b/>
                <w:sz w:val="28"/>
              </w:rPr>
              <w:t>2020г.</w:t>
            </w:r>
          </w:p>
        </w:tc>
        <w:tc>
          <w:tcPr>
            <w:tcW w:w="2194" w:type="dxa"/>
          </w:tcPr>
          <w:p w:rsidR="00973E52" w:rsidRDefault="00000000">
            <w:pPr>
              <w:pStyle w:val="TableParagraph"/>
              <w:spacing w:before="7"/>
              <w:ind w:left="182"/>
              <w:rPr>
                <w:b/>
                <w:sz w:val="28"/>
              </w:rPr>
            </w:pPr>
            <w:r>
              <w:rPr>
                <w:b/>
                <w:sz w:val="28"/>
              </w:rPr>
              <w:t>2022г.</w:t>
            </w:r>
          </w:p>
        </w:tc>
      </w:tr>
      <w:tr w:rsidR="00973E52">
        <w:trPr>
          <w:trHeight w:val="491"/>
        </w:trPr>
        <w:tc>
          <w:tcPr>
            <w:tcW w:w="2920" w:type="dxa"/>
          </w:tcPr>
          <w:p w:rsidR="00973E52" w:rsidRDefault="00000000">
            <w:pPr>
              <w:pStyle w:val="TableParagraph"/>
              <w:spacing w:line="318" w:lineRule="exact"/>
              <w:ind w:left="50"/>
              <w:rPr>
                <w:sz w:val="28"/>
              </w:rPr>
            </w:pPr>
            <w:r>
              <w:rPr>
                <w:sz w:val="28"/>
              </w:rPr>
              <w:t>МРОТ</w:t>
            </w:r>
          </w:p>
        </w:tc>
        <w:tc>
          <w:tcPr>
            <w:tcW w:w="1663" w:type="dxa"/>
          </w:tcPr>
          <w:p w:rsidR="00973E52" w:rsidRDefault="00000000">
            <w:pPr>
              <w:pStyle w:val="TableParagraph"/>
              <w:spacing w:line="318" w:lineRule="exact"/>
              <w:ind w:left="108"/>
              <w:rPr>
                <w:sz w:val="28"/>
              </w:rPr>
            </w:pPr>
            <w:r>
              <w:rPr>
                <w:sz w:val="28"/>
              </w:rPr>
              <w:t>7500</w:t>
            </w:r>
          </w:p>
        </w:tc>
        <w:tc>
          <w:tcPr>
            <w:tcW w:w="1375" w:type="dxa"/>
          </w:tcPr>
          <w:p w:rsidR="00973E52" w:rsidRDefault="00000000">
            <w:pPr>
              <w:pStyle w:val="TableParagraph"/>
              <w:spacing w:line="318" w:lineRule="exact"/>
              <w:ind w:left="146"/>
              <w:rPr>
                <w:sz w:val="28"/>
              </w:rPr>
            </w:pPr>
            <w:r>
              <w:rPr>
                <w:sz w:val="28"/>
              </w:rPr>
              <w:t>11.272</w:t>
            </w:r>
          </w:p>
        </w:tc>
        <w:tc>
          <w:tcPr>
            <w:tcW w:w="2131" w:type="dxa"/>
          </w:tcPr>
          <w:p w:rsidR="00973E52" w:rsidRDefault="00000000">
            <w:pPr>
              <w:pStyle w:val="TableParagraph"/>
              <w:spacing w:line="318" w:lineRule="exact"/>
              <w:ind w:left="329"/>
              <w:rPr>
                <w:sz w:val="28"/>
              </w:rPr>
            </w:pPr>
            <w:r>
              <w:rPr>
                <w:sz w:val="28"/>
              </w:rPr>
              <w:t>12.792</w:t>
            </w:r>
          </w:p>
        </w:tc>
        <w:tc>
          <w:tcPr>
            <w:tcW w:w="2194" w:type="dxa"/>
          </w:tcPr>
          <w:p w:rsidR="00973E52" w:rsidRDefault="00000000">
            <w:pPr>
              <w:pStyle w:val="TableParagraph"/>
              <w:spacing w:line="318" w:lineRule="exact"/>
              <w:ind w:left="182"/>
              <w:rPr>
                <w:sz w:val="28"/>
              </w:rPr>
            </w:pPr>
            <w:r>
              <w:rPr>
                <w:sz w:val="28"/>
              </w:rPr>
              <w:t>13.890</w:t>
            </w:r>
          </w:p>
        </w:tc>
      </w:tr>
      <w:tr w:rsidR="00973E52">
        <w:trPr>
          <w:trHeight w:val="1132"/>
        </w:trPr>
        <w:tc>
          <w:tcPr>
            <w:tcW w:w="2920" w:type="dxa"/>
          </w:tcPr>
          <w:p w:rsidR="00973E52" w:rsidRDefault="00000000">
            <w:pPr>
              <w:pStyle w:val="TableParagraph"/>
              <w:spacing w:before="162"/>
              <w:ind w:left="50"/>
              <w:rPr>
                <w:b/>
                <w:sz w:val="28"/>
              </w:rPr>
            </w:pPr>
            <w:r>
              <w:rPr>
                <w:b/>
                <w:sz w:val="28"/>
              </w:rPr>
              <w:t>1.Учебно-</w:t>
            </w:r>
          </w:p>
          <w:p w:rsidR="00973E52" w:rsidRDefault="00000000">
            <w:pPr>
              <w:pStyle w:val="TableParagraph"/>
              <w:spacing w:line="322" w:lineRule="exact"/>
              <w:ind w:left="50" w:right="137"/>
              <w:rPr>
                <w:b/>
                <w:sz w:val="28"/>
              </w:rPr>
            </w:pPr>
            <w:r>
              <w:rPr>
                <w:b/>
                <w:sz w:val="28"/>
              </w:rPr>
              <w:t>вспомогательный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персонал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I,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II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уровней</w:t>
            </w:r>
          </w:p>
        </w:tc>
        <w:tc>
          <w:tcPr>
            <w:tcW w:w="1663" w:type="dxa"/>
          </w:tcPr>
          <w:p w:rsidR="00973E52" w:rsidRDefault="00973E52">
            <w:pPr>
              <w:pStyle w:val="TableParagraph"/>
              <w:rPr>
                <w:b/>
                <w:sz w:val="30"/>
              </w:rPr>
            </w:pPr>
          </w:p>
          <w:p w:rsidR="00973E52" w:rsidRDefault="00973E52">
            <w:pPr>
              <w:pStyle w:val="TableParagraph"/>
              <w:spacing w:before="9"/>
              <w:rPr>
                <w:b/>
                <w:sz w:val="39"/>
              </w:rPr>
            </w:pPr>
          </w:p>
          <w:p w:rsidR="00973E52" w:rsidRDefault="00000000"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6831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1375" w:type="dxa"/>
          </w:tcPr>
          <w:p w:rsidR="00973E52" w:rsidRDefault="00973E52">
            <w:pPr>
              <w:pStyle w:val="TableParagraph"/>
              <w:rPr>
                <w:b/>
                <w:sz w:val="30"/>
              </w:rPr>
            </w:pPr>
          </w:p>
          <w:p w:rsidR="00973E52" w:rsidRDefault="00973E52">
            <w:pPr>
              <w:pStyle w:val="TableParagraph"/>
              <w:spacing w:before="9"/>
              <w:rPr>
                <w:b/>
                <w:sz w:val="39"/>
              </w:rPr>
            </w:pPr>
          </w:p>
          <w:p w:rsidR="00973E52" w:rsidRDefault="00000000">
            <w:pPr>
              <w:pStyle w:val="TableParagraph"/>
              <w:spacing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9868</w:t>
            </w:r>
          </w:p>
        </w:tc>
        <w:tc>
          <w:tcPr>
            <w:tcW w:w="2131" w:type="dxa"/>
          </w:tcPr>
          <w:p w:rsidR="00973E52" w:rsidRDefault="00973E52">
            <w:pPr>
              <w:pStyle w:val="TableParagraph"/>
              <w:rPr>
                <w:b/>
                <w:sz w:val="30"/>
              </w:rPr>
            </w:pPr>
          </w:p>
          <w:p w:rsidR="00973E52" w:rsidRDefault="00973E52">
            <w:pPr>
              <w:pStyle w:val="TableParagraph"/>
              <w:spacing w:before="9"/>
              <w:rPr>
                <w:b/>
                <w:sz w:val="39"/>
              </w:rPr>
            </w:pPr>
          </w:p>
          <w:p w:rsidR="00973E52" w:rsidRDefault="00000000">
            <w:pPr>
              <w:pStyle w:val="TableParagraph"/>
              <w:spacing w:line="310" w:lineRule="exact"/>
              <w:ind w:left="329"/>
              <w:rPr>
                <w:sz w:val="28"/>
              </w:rPr>
            </w:pPr>
            <w:r>
              <w:rPr>
                <w:sz w:val="28"/>
              </w:rPr>
              <w:t>9868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2194" w:type="dxa"/>
          </w:tcPr>
          <w:p w:rsidR="00973E52" w:rsidRDefault="00973E52">
            <w:pPr>
              <w:pStyle w:val="TableParagraph"/>
              <w:rPr>
                <w:b/>
                <w:sz w:val="30"/>
              </w:rPr>
            </w:pPr>
          </w:p>
          <w:p w:rsidR="00973E52" w:rsidRDefault="00973E52">
            <w:pPr>
              <w:pStyle w:val="TableParagraph"/>
              <w:spacing w:before="9"/>
              <w:rPr>
                <w:b/>
                <w:sz w:val="39"/>
              </w:rPr>
            </w:pPr>
          </w:p>
          <w:p w:rsidR="00973E52" w:rsidRDefault="00000000">
            <w:pPr>
              <w:pStyle w:val="TableParagraph"/>
              <w:spacing w:line="310" w:lineRule="exact"/>
              <w:ind w:left="182"/>
              <w:rPr>
                <w:sz w:val="28"/>
              </w:rPr>
            </w:pPr>
            <w:r>
              <w:rPr>
                <w:sz w:val="28"/>
              </w:rPr>
              <w:t>13.617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(+37,5%)</w:t>
            </w:r>
          </w:p>
        </w:tc>
      </w:tr>
      <w:tr w:rsidR="00973E52">
        <w:trPr>
          <w:trHeight w:val="969"/>
        </w:trPr>
        <w:tc>
          <w:tcPr>
            <w:tcW w:w="2920" w:type="dxa"/>
          </w:tcPr>
          <w:p w:rsidR="00973E52" w:rsidRDefault="00000000">
            <w:pPr>
              <w:pStyle w:val="TableParagraph"/>
              <w:ind w:left="50" w:right="1172"/>
              <w:rPr>
                <w:i/>
                <w:sz w:val="28"/>
              </w:rPr>
            </w:pPr>
            <w:r>
              <w:rPr>
                <w:i/>
                <w:sz w:val="28"/>
              </w:rPr>
              <w:t>младший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воспитатель)</w:t>
            </w:r>
          </w:p>
        </w:tc>
        <w:tc>
          <w:tcPr>
            <w:tcW w:w="1663" w:type="dxa"/>
          </w:tcPr>
          <w:p w:rsidR="00973E52" w:rsidRDefault="00000000">
            <w:pPr>
              <w:pStyle w:val="TableParagraph"/>
              <w:spacing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8331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1375" w:type="dxa"/>
          </w:tcPr>
          <w:p w:rsidR="00973E52" w:rsidRDefault="00000000">
            <w:pPr>
              <w:pStyle w:val="TableParagraph"/>
              <w:spacing w:line="314" w:lineRule="exact"/>
              <w:ind w:left="146"/>
              <w:rPr>
                <w:sz w:val="28"/>
              </w:rPr>
            </w:pPr>
            <w:r>
              <w:rPr>
                <w:sz w:val="28"/>
              </w:rPr>
              <w:t>(СПО)</w:t>
            </w:r>
          </w:p>
          <w:p w:rsidR="00973E52" w:rsidRDefault="00000000">
            <w:pPr>
              <w:pStyle w:val="TableParagraph"/>
              <w:spacing w:line="322" w:lineRule="exact"/>
              <w:ind w:left="146" w:right="431"/>
              <w:rPr>
                <w:sz w:val="28"/>
              </w:rPr>
            </w:pPr>
            <w:r>
              <w:rPr>
                <w:sz w:val="28"/>
              </w:rPr>
              <w:t>10.015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31" w:type="dxa"/>
          </w:tcPr>
          <w:p w:rsidR="00973E52" w:rsidRDefault="00000000">
            <w:pPr>
              <w:pStyle w:val="TableParagraph"/>
              <w:spacing w:line="314" w:lineRule="exact"/>
              <w:ind w:left="329"/>
              <w:rPr>
                <w:sz w:val="28"/>
              </w:rPr>
            </w:pPr>
            <w:r>
              <w:rPr>
                <w:sz w:val="28"/>
              </w:rPr>
              <w:t>10.015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94" w:type="dxa"/>
          </w:tcPr>
          <w:p w:rsidR="00973E52" w:rsidRDefault="00000000">
            <w:pPr>
              <w:pStyle w:val="TableParagraph"/>
              <w:spacing w:line="314" w:lineRule="exact"/>
              <w:ind w:left="182"/>
              <w:rPr>
                <w:sz w:val="28"/>
              </w:rPr>
            </w:pPr>
            <w:r>
              <w:rPr>
                <w:sz w:val="28"/>
              </w:rPr>
              <w:t>14.000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(+39,2%)</w:t>
            </w:r>
          </w:p>
        </w:tc>
      </w:tr>
      <w:tr w:rsidR="00973E52">
        <w:trPr>
          <w:trHeight w:val="650"/>
        </w:trPr>
        <w:tc>
          <w:tcPr>
            <w:tcW w:w="2920" w:type="dxa"/>
          </w:tcPr>
          <w:p w:rsidR="00973E52" w:rsidRDefault="00000000">
            <w:pPr>
              <w:pStyle w:val="TableParagraph"/>
              <w:spacing w:line="324" w:lineRule="exact"/>
              <w:ind w:left="50" w:right="607"/>
              <w:rPr>
                <w:b/>
                <w:sz w:val="28"/>
              </w:rPr>
            </w:pPr>
            <w:r>
              <w:rPr>
                <w:b/>
                <w:sz w:val="28"/>
              </w:rPr>
              <w:t>2.Педагогические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работники:</w:t>
            </w:r>
          </w:p>
        </w:tc>
        <w:tc>
          <w:tcPr>
            <w:tcW w:w="1663" w:type="dxa"/>
          </w:tcPr>
          <w:p w:rsidR="00973E52" w:rsidRDefault="00973E52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973E52" w:rsidRDefault="00000000"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7965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1375" w:type="dxa"/>
          </w:tcPr>
          <w:p w:rsidR="00973E52" w:rsidRDefault="00973E52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973E52" w:rsidRDefault="00000000">
            <w:pPr>
              <w:pStyle w:val="TableParagraph"/>
              <w:spacing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11.680</w:t>
            </w:r>
          </w:p>
        </w:tc>
        <w:tc>
          <w:tcPr>
            <w:tcW w:w="2131" w:type="dxa"/>
          </w:tcPr>
          <w:p w:rsidR="00973E52" w:rsidRDefault="00973E52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973E52" w:rsidRDefault="00000000">
            <w:pPr>
              <w:pStyle w:val="TableParagraph"/>
              <w:spacing w:line="310" w:lineRule="exact"/>
              <w:ind w:left="329"/>
              <w:rPr>
                <w:sz w:val="28"/>
              </w:rPr>
            </w:pPr>
            <w:r>
              <w:rPr>
                <w:sz w:val="28"/>
              </w:rPr>
              <w:t>11.680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2194" w:type="dxa"/>
          </w:tcPr>
          <w:p w:rsidR="00973E52" w:rsidRDefault="00973E52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973E52" w:rsidRDefault="00000000">
            <w:pPr>
              <w:pStyle w:val="TableParagraph"/>
              <w:spacing w:line="310" w:lineRule="exact"/>
              <w:ind w:left="182"/>
              <w:rPr>
                <w:sz w:val="28"/>
              </w:rPr>
            </w:pPr>
            <w:r>
              <w:rPr>
                <w:spacing w:val="-3"/>
                <w:sz w:val="28"/>
              </w:rPr>
              <w:t>14.480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(СПО)</w:t>
            </w:r>
          </w:p>
        </w:tc>
      </w:tr>
      <w:tr w:rsidR="00973E52">
        <w:trPr>
          <w:trHeight w:val="319"/>
        </w:trPr>
        <w:tc>
          <w:tcPr>
            <w:tcW w:w="2920" w:type="dxa"/>
          </w:tcPr>
          <w:p w:rsidR="00973E52" w:rsidRDefault="00000000">
            <w:pPr>
              <w:pStyle w:val="TableParagraph"/>
              <w:spacing w:line="299" w:lineRule="exact"/>
              <w:ind w:left="50"/>
              <w:rPr>
                <w:i/>
                <w:sz w:val="28"/>
              </w:rPr>
            </w:pPr>
            <w:r>
              <w:rPr>
                <w:i/>
                <w:sz w:val="28"/>
              </w:rPr>
              <w:t>(ДОУ)</w:t>
            </w:r>
          </w:p>
        </w:tc>
        <w:tc>
          <w:tcPr>
            <w:tcW w:w="1663" w:type="dxa"/>
          </w:tcPr>
          <w:p w:rsidR="00973E52" w:rsidRDefault="00000000">
            <w:pPr>
              <w:pStyle w:val="TableParagraph"/>
              <w:spacing w:line="299" w:lineRule="exact"/>
              <w:ind w:left="108"/>
              <w:rPr>
                <w:sz w:val="28"/>
              </w:rPr>
            </w:pPr>
            <w:r>
              <w:rPr>
                <w:sz w:val="28"/>
              </w:rPr>
              <w:t>9714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1375" w:type="dxa"/>
          </w:tcPr>
          <w:p w:rsidR="00973E52" w:rsidRDefault="00000000">
            <w:pPr>
              <w:pStyle w:val="TableParagraph"/>
              <w:spacing w:line="299" w:lineRule="exact"/>
              <w:ind w:left="146"/>
              <w:rPr>
                <w:sz w:val="28"/>
              </w:rPr>
            </w:pPr>
            <w:r>
              <w:rPr>
                <w:sz w:val="28"/>
              </w:rPr>
              <w:t>(СПО)</w:t>
            </w:r>
          </w:p>
        </w:tc>
        <w:tc>
          <w:tcPr>
            <w:tcW w:w="2131" w:type="dxa"/>
          </w:tcPr>
          <w:p w:rsidR="00973E52" w:rsidRDefault="00000000">
            <w:pPr>
              <w:pStyle w:val="TableParagraph"/>
              <w:spacing w:line="299" w:lineRule="exact"/>
              <w:ind w:left="329"/>
              <w:rPr>
                <w:sz w:val="28"/>
              </w:rPr>
            </w:pPr>
            <w:r>
              <w:rPr>
                <w:sz w:val="28"/>
              </w:rPr>
              <w:t>14.236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94" w:type="dxa"/>
          </w:tcPr>
          <w:p w:rsidR="00973E52" w:rsidRDefault="00000000">
            <w:pPr>
              <w:pStyle w:val="TableParagraph"/>
              <w:spacing w:line="299" w:lineRule="exact"/>
              <w:ind w:left="182"/>
              <w:rPr>
                <w:sz w:val="28"/>
              </w:rPr>
            </w:pPr>
            <w:r>
              <w:rPr>
                <w:spacing w:val="-3"/>
                <w:sz w:val="28"/>
              </w:rPr>
              <w:t>16.700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(ВПО)</w:t>
            </w:r>
          </w:p>
        </w:tc>
      </w:tr>
      <w:tr w:rsidR="00973E52">
        <w:trPr>
          <w:trHeight w:val="321"/>
        </w:trPr>
        <w:tc>
          <w:tcPr>
            <w:tcW w:w="2920" w:type="dxa"/>
          </w:tcPr>
          <w:p w:rsidR="00973E52" w:rsidRDefault="00973E52">
            <w:pPr>
              <w:pStyle w:val="TableParagraph"/>
              <w:rPr>
                <w:sz w:val="24"/>
              </w:rPr>
            </w:pPr>
          </w:p>
        </w:tc>
        <w:tc>
          <w:tcPr>
            <w:tcW w:w="1663" w:type="dxa"/>
          </w:tcPr>
          <w:p w:rsidR="00973E52" w:rsidRDefault="00973E52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 w:rsidR="00973E52" w:rsidRDefault="00000000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14.236</w:t>
            </w:r>
          </w:p>
        </w:tc>
        <w:tc>
          <w:tcPr>
            <w:tcW w:w="2131" w:type="dxa"/>
          </w:tcPr>
          <w:p w:rsidR="00973E52" w:rsidRDefault="00973E52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 w:rsidR="00973E52" w:rsidRDefault="00000000">
            <w:pPr>
              <w:pStyle w:val="TableParagraph"/>
              <w:spacing w:line="302" w:lineRule="exact"/>
              <w:ind w:left="182"/>
              <w:rPr>
                <w:sz w:val="28"/>
              </w:rPr>
            </w:pPr>
            <w:r>
              <w:rPr>
                <w:sz w:val="28"/>
              </w:rPr>
              <w:t>16.732</w:t>
            </w:r>
          </w:p>
        </w:tc>
      </w:tr>
      <w:tr w:rsidR="00973E52">
        <w:trPr>
          <w:trHeight w:val="332"/>
        </w:trPr>
        <w:tc>
          <w:tcPr>
            <w:tcW w:w="2920" w:type="dxa"/>
          </w:tcPr>
          <w:p w:rsidR="00973E52" w:rsidRDefault="00973E52">
            <w:pPr>
              <w:pStyle w:val="TableParagraph"/>
              <w:rPr>
                <w:sz w:val="24"/>
              </w:rPr>
            </w:pPr>
          </w:p>
        </w:tc>
        <w:tc>
          <w:tcPr>
            <w:tcW w:w="1663" w:type="dxa"/>
          </w:tcPr>
          <w:p w:rsidR="00973E52" w:rsidRDefault="00973E52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 w:rsidR="00973E52" w:rsidRDefault="00000000">
            <w:pPr>
              <w:pStyle w:val="TableParagraph"/>
              <w:spacing w:line="312" w:lineRule="exact"/>
              <w:ind w:left="146"/>
              <w:rPr>
                <w:sz w:val="28"/>
              </w:rPr>
            </w:pPr>
            <w:r>
              <w:rPr>
                <w:sz w:val="28"/>
              </w:rPr>
              <w:t>(ВПО)</w:t>
            </w:r>
          </w:p>
        </w:tc>
        <w:tc>
          <w:tcPr>
            <w:tcW w:w="2131" w:type="dxa"/>
          </w:tcPr>
          <w:p w:rsidR="00973E52" w:rsidRDefault="00973E52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 w:rsidR="00973E52" w:rsidRDefault="00000000">
            <w:pPr>
              <w:pStyle w:val="TableParagraph"/>
              <w:spacing w:line="312" w:lineRule="exact"/>
              <w:ind w:left="182"/>
              <w:rPr>
                <w:sz w:val="28"/>
              </w:rPr>
            </w:pPr>
            <w:r>
              <w:rPr>
                <w:sz w:val="28"/>
              </w:rPr>
              <w:t>(+17,5%)</w:t>
            </w:r>
          </w:p>
        </w:tc>
      </w:tr>
      <w:tr w:rsidR="00973E52">
        <w:trPr>
          <w:trHeight w:val="312"/>
        </w:trPr>
        <w:tc>
          <w:tcPr>
            <w:tcW w:w="10283" w:type="dxa"/>
            <w:gridSpan w:val="5"/>
          </w:tcPr>
          <w:p w:rsidR="00973E52" w:rsidRDefault="00000000">
            <w:pPr>
              <w:pStyle w:val="TableParagraph"/>
              <w:spacing w:line="293" w:lineRule="exact"/>
              <w:ind w:left="54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позволило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Указ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Президента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2012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</w:tr>
      <w:tr w:rsidR="00973E52">
        <w:trPr>
          <w:trHeight w:val="850"/>
        </w:trPr>
        <w:tc>
          <w:tcPr>
            <w:tcW w:w="2920" w:type="dxa"/>
          </w:tcPr>
          <w:p w:rsidR="00973E52" w:rsidRDefault="00000000">
            <w:pPr>
              <w:pStyle w:val="TableParagraph"/>
              <w:spacing w:before="186" w:line="322" w:lineRule="exact"/>
              <w:ind w:left="50" w:right="1172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3.Сред. з/пл.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по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экономике</w:t>
            </w:r>
          </w:p>
        </w:tc>
        <w:tc>
          <w:tcPr>
            <w:tcW w:w="1663" w:type="dxa"/>
          </w:tcPr>
          <w:p w:rsidR="00973E52" w:rsidRDefault="00973E52">
            <w:pPr>
              <w:pStyle w:val="TableParagraph"/>
              <w:rPr>
                <w:b/>
                <w:sz w:val="30"/>
              </w:rPr>
            </w:pPr>
          </w:p>
          <w:p w:rsidR="00973E52" w:rsidRDefault="00000000">
            <w:pPr>
              <w:pStyle w:val="TableParagraph"/>
              <w:spacing w:before="175"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28.160</w:t>
            </w:r>
          </w:p>
        </w:tc>
        <w:tc>
          <w:tcPr>
            <w:tcW w:w="1375" w:type="dxa"/>
          </w:tcPr>
          <w:p w:rsidR="00973E52" w:rsidRDefault="00973E52">
            <w:pPr>
              <w:pStyle w:val="TableParagraph"/>
              <w:rPr>
                <w:b/>
                <w:sz w:val="30"/>
              </w:rPr>
            </w:pPr>
          </w:p>
          <w:p w:rsidR="00973E52" w:rsidRDefault="00000000">
            <w:pPr>
              <w:pStyle w:val="TableParagraph"/>
              <w:spacing w:before="175"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30.742</w:t>
            </w:r>
          </w:p>
        </w:tc>
        <w:tc>
          <w:tcPr>
            <w:tcW w:w="4325" w:type="dxa"/>
            <w:gridSpan w:val="2"/>
          </w:tcPr>
          <w:p w:rsidR="00973E52" w:rsidRDefault="00000000">
            <w:pPr>
              <w:pStyle w:val="TableParagraph"/>
              <w:spacing w:before="203" w:line="319" w:lineRule="exact"/>
              <w:ind w:left="612"/>
              <w:rPr>
                <w:b/>
                <w:sz w:val="28"/>
              </w:rPr>
            </w:pPr>
            <w:r>
              <w:rPr>
                <w:b/>
                <w:sz w:val="28"/>
              </w:rPr>
              <w:t>(2020г.)</w:t>
            </w:r>
          </w:p>
          <w:p w:rsidR="00973E52" w:rsidRDefault="00000000">
            <w:pPr>
              <w:pStyle w:val="TableParagraph"/>
              <w:spacing w:line="307" w:lineRule="exact"/>
              <w:ind w:left="612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</w:tr>
      <w:tr w:rsidR="00973E52">
        <w:trPr>
          <w:trHeight w:val="643"/>
        </w:trPr>
        <w:tc>
          <w:tcPr>
            <w:tcW w:w="2920" w:type="dxa"/>
          </w:tcPr>
          <w:p w:rsidR="00973E52" w:rsidRDefault="00000000">
            <w:pPr>
              <w:pStyle w:val="TableParagraph"/>
              <w:spacing w:line="314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Сред.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з/пл.</w:t>
            </w:r>
          </w:p>
          <w:p w:rsidR="00973E52" w:rsidRDefault="00000000">
            <w:pPr>
              <w:pStyle w:val="TableParagraph"/>
              <w:tabs>
                <w:tab w:val="left" w:pos="1307"/>
              </w:tabs>
              <w:spacing w:before="2" w:line="308" w:lineRule="exact"/>
              <w:ind w:left="5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  <w:t>образовании</w:t>
            </w:r>
          </w:p>
        </w:tc>
        <w:tc>
          <w:tcPr>
            <w:tcW w:w="1663" w:type="dxa"/>
          </w:tcPr>
          <w:p w:rsidR="00973E52" w:rsidRDefault="00973E5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973E52" w:rsidRDefault="00000000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24.018</w:t>
            </w:r>
          </w:p>
        </w:tc>
        <w:tc>
          <w:tcPr>
            <w:tcW w:w="1375" w:type="dxa"/>
          </w:tcPr>
          <w:p w:rsidR="00973E52" w:rsidRDefault="00973E5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973E52" w:rsidRDefault="00000000">
            <w:pPr>
              <w:pStyle w:val="TableParagraph"/>
              <w:spacing w:line="308" w:lineRule="exact"/>
              <w:ind w:left="146"/>
              <w:rPr>
                <w:sz w:val="28"/>
              </w:rPr>
            </w:pPr>
            <w:r>
              <w:rPr>
                <w:sz w:val="28"/>
              </w:rPr>
              <w:t>27.208</w:t>
            </w:r>
          </w:p>
        </w:tc>
        <w:tc>
          <w:tcPr>
            <w:tcW w:w="4325" w:type="dxa"/>
            <w:gridSpan w:val="2"/>
          </w:tcPr>
          <w:p w:rsidR="00973E52" w:rsidRDefault="00973E5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973E52" w:rsidRDefault="00000000">
            <w:pPr>
              <w:pStyle w:val="TableParagraph"/>
              <w:spacing w:line="308" w:lineRule="exact"/>
              <w:ind w:left="612"/>
              <w:rPr>
                <w:sz w:val="28"/>
              </w:rPr>
            </w:pPr>
            <w:r>
              <w:rPr>
                <w:sz w:val="28"/>
              </w:rPr>
              <w:t>30.726</w:t>
            </w:r>
          </w:p>
        </w:tc>
      </w:tr>
      <w:tr w:rsidR="00973E52">
        <w:trPr>
          <w:trHeight w:val="321"/>
        </w:trPr>
        <w:tc>
          <w:tcPr>
            <w:tcW w:w="2920" w:type="dxa"/>
          </w:tcPr>
          <w:p w:rsidR="00973E52" w:rsidRDefault="00000000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:rsidR="00973E52" w:rsidRDefault="00000000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29.261</w:t>
            </w:r>
          </w:p>
        </w:tc>
        <w:tc>
          <w:tcPr>
            <w:tcW w:w="1375" w:type="dxa"/>
          </w:tcPr>
          <w:p w:rsidR="00973E52" w:rsidRDefault="00000000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  <w:tc>
          <w:tcPr>
            <w:tcW w:w="4325" w:type="dxa"/>
            <w:gridSpan w:val="2"/>
          </w:tcPr>
          <w:p w:rsidR="00973E52" w:rsidRDefault="00000000">
            <w:pPr>
              <w:pStyle w:val="TableParagraph"/>
              <w:spacing w:line="302" w:lineRule="exact"/>
              <w:ind w:left="612"/>
              <w:rPr>
                <w:sz w:val="28"/>
              </w:rPr>
            </w:pPr>
            <w:r>
              <w:rPr>
                <w:sz w:val="28"/>
              </w:rPr>
              <w:t>36.650</w:t>
            </w:r>
          </w:p>
        </w:tc>
      </w:tr>
      <w:tr w:rsidR="00973E52">
        <w:trPr>
          <w:trHeight w:val="321"/>
        </w:trPr>
        <w:tc>
          <w:tcPr>
            <w:tcW w:w="2920" w:type="dxa"/>
          </w:tcPr>
          <w:p w:rsidR="00973E52" w:rsidRDefault="00000000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Сред.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з/пл.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</w:tc>
        <w:tc>
          <w:tcPr>
            <w:tcW w:w="1663" w:type="dxa"/>
          </w:tcPr>
          <w:p w:rsidR="00973E52" w:rsidRDefault="00000000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26.293</w:t>
            </w:r>
          </w:p>
        </w:tc>
        <w:tc>
          <w:tcPr>
            <w:tcW w:w="1375" w:type="dxa"/>
          </w:tcPr>
          <w:p w:rsidR="00973E52" w:rsidRDefault="00000000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27.208</w:t>
            </w:r>
          </w:p>
        </w:tc>
        <w:tc>
          <w:tcPr>
            <w:tcW w:w="4325" w:type="dxa"/>
            <w:gridSpan w:val="2"/>
          </w:tcPr>
          <w:p w:rsidR="00973E52" w:rsidRDefault="00000000">
            <w:pPr>
              <w:pStyle w:val="TableParagraph"/>
              <w:spacing w:line="302" w:lineRule="exact"/>
              <w:ind w:left="612"/>
              <w:rPr>
                <w:sz w:val="28"/>
              </w:rPr>
            </w:pPr>
            <w:r>
              <w:rPr>
                <w:sz w:val="28"/>
              </w:rPr>
              <w:t>31.099</w:t>
            </w:r>
          </w:p>
        </w:tc>
      </w:tr>
      <w:tr w:rsidR="00973E52">
        <w:trPr>
          <w:trHeight w:val="316"/>
        </w:trPr>
        <w:tc>
          <w:tcPr>
            <w:tcW w:w="2920" w:type="dxa"/>
          </w:tcPr>
          <w:p w:rsidR="00973E52" w:rsidRDefault="00000000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:rsidR="00973E52" w:rsidRDefault="00000000">
            <w:pPr>
              <w:pStyle w:val="TableParagraph"/>
              <w:spacing w:line="296" w:lineRule="exact"/>
              <w:ind w:left="108"/>
              <w:rPr>
                <w:sz w:val="28"/>
              </w:rPr>
            </w:pPr>
            <w:r>
              <w:rPr>
                <w:sz w:val="28"/>
              </w:rPr>
              <w:t>20.561</w:t>
            </w:r>
          </w:p>
        </w:tc>
        <w:tc>
          <w:tcPr>
            <w:tcW w:w="1375" w:type="dxa"/>
          </w:tcPr>
          <w:p w:rsidR="00973E52" w:rsidRDefault="00000000">
            <w:pPr>
              <w:pStyle w:val="TableParagraph"/>
              <w:spacing w:line="296" w:lineRule="exact"/>
              <w:ind w:left="146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  <w:tc>
          <w:tcPr>
            <w:tcW w:w="4325" w:type="dxa"/>
            <w:gridSpan w:val="2"/>
          </w:tcPr>
          <w:p w:rsidR="00973E52" w:rsidRDefault="00000000">
            <w:pPr>
              <w:pStyle w:val="TableParagraph"/>
              <w:spacing w:line="296" w:lineRule="exact"/>
              <w:ind w:left="612"/>
              <w:rPr>
                <w:sz w:val="28"/>
              </w:rPr>
            </w:pPr>
            <w:r>
              <w:rPr>
                <w:sz w:val="28"/>
              </w:rPr>
              <w:t>35.316</w:t>
            </w:r>
          </w:p>
        </w:tc>
      </w:tr>
      <w:tr w:rsidR="00973E52">
        <w:trPr>
          <w:trHeight w:val="321"/>
        </w:trPr>
        <w:tc>
          <w:tcPr>
            <w:tcW w:w="2920" w:type="dxa"/>
          </w:tcPr>
          <w:p w:rsidR="00973E52" w:rsidRDefault="00000000">
            <w:pPr>
              <w:pStyle w:val="TableParagraph"/>
              <w:spacing w:line="302" w:lineRule="exact"/>
              <w:ind w:left="1168"/>
              <w:rPr>
                <w:sz w:val="28"/>
              </w:rPr>
            </w:pPr>
            <w:r>
              <w:rPr>
                <w:sz w:val="28"/>
              </w:rPr>
              <w:t>воспитателя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:rsidR="00973E52" w:rsidRDefault="00973E52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 w:rsidR="00973E52" w:rsidRDefault="00973E52">
            <w:pPr>
              <w:pStyle w:val="TableParagraph"/>
              <w:rPr>
                <w:sz w:val="24"/>
              </w:rPr>
            </w:pPr>
          </w:p>
        </w:tc>
        <w:tc>
          <w:tcPr>
            <w:tcW w:w="2131" w:type="dxa"/>
          </w:tcPr>
          <w:p w:rsidR="00973E52" w:rsidRDefault="00973E52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 w:rsidR="00973E52" w:rsidRDefault="00973E52">
            <w:pPr>
              <w:pStyle w:val="TableParagraph"/>
              <w:rPr>
                <w:sz w:val="24"/>
              </w:rPr>
            </w:pPr>
          </w:p>
        </w:tc>
      </w:tr>
    </w:tbl>
    <w:p w:rsidR="00973E52" w:rsidRDefault="00000000">
      <w:pPr>
        <w:pStyle w:val="a3"/>
        <w:ind w:left="168"/>
        <w:jc w:val="left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2067" style="width:131.7pt;height:31.65pt;mso-position-horizontal-relative:char;mso-position-vertical-relative:line" coordsize="2634,633">
            <v:shape id="_x0000_s2069" type="#_x0000_t202" style="position:absolute;left:139;width:2495;height:311" filled="f" stroked="f">
              <v:textbox inset="0,0,0,0">
                <w:txbxContent>
                  <w:p w:rsidR="00973E52" w:rsidRDefault="00000000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пед.доп.образования</w:t>
                    </w:r>
                  </w:p>
                </w:txbxContent>
              </v:textbox>
            </v:shape>
            <v:shape id="_x0000_s2068" type="#_x0000_t202" style="position:absolute;top:321;width:114;height:311" filled="f" stroked="f">
              <v:textbox inset="0,0,0,0">
                <w:txbxContent>
                  <w:p w:rsidR="00973E52" w:rsidRDefault="00000000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-</w:t>
                    </w:r>
                  </w:p>
                </w:txbxContent>
              </v:textbox>
            </v:shape>
            <w10:anchorlock/>
          </v:group>
        </w:pict>
      </w:r>
    </w:p>
    <w:p w:rsidR="00973E52" w:rsidRDefault="00000000">
      <w:pPr>
        <w:tabs>
          <w:tab w:val="left" w:pos="3028"/>
          <w:tab w:val="left" w:pos="4729"/>
          <w:tab w:val="left" w:pos="6573"/>
          <w:tab w:val="left" w:pos="8416"/>
          <w:tab w:val="left" w:pos="10260"/>
        </w:tabs>
        <w:spacing w:line="20" w:lineRule="exact"/>
        <w:ind w:left="52"/>
        <w:rPr>
          <w:sz w:val="2"/>
        </w:rPr>
      </w:pPr>
      <w:r>
        <w:rPr>
          <w:position w:val="1"/>
          <w:sz w:val="2"/>
        </w:rPr>
      </w:r>
      <w:r>
        <w:rPr>
          <w:position w:val="1"/>
          <w:sz w:val="2"/>
        </w:rPr>
        <w:pict>
          <v:group id="_x0000_s2065" style="width:.5pt;height:.25pt;mso-position-horizontal-relative:char;mso-position-vertical-relative:line" coordsize="10,5">
            <v:line id="_x0000_s2066" style="position:absolute" from="0,2" to="10,2" strokeweight=".24pt"/>
            <w10:anchorlock/>
          </v:group>
        </w:pict>
      </w:r>
      <w:r>
        <w:rPr>
          <w:position w:val="1"/>
          <w:sz w:val="2"/>
        </w:rPr>
        <w:tab/>
      </w:r>
      <w:r>
        <w:rPr>
          <w:position w:val="1"/>
          <w:sz w:val="2"/>
        </w:rPr>
      </w:r>
      <w:r>
        <w:rPr>
          <w:position w:val="1"/>
          <w:sz w:val="2"/>
        </w:rPr>
        <w:pict>
          <v:group id="_x0000_s2063" style="width:.5pt;height:.25pt;mso-position-horizontal-relative:char;mso-position-vertical-relative:line" coordsize="10,5">
            <v:line id="_x0000_s2064" style="position:absolute" from="0,2" to="10,2" strokeweight=".24pt"/>
            <w10:anchorlock/>
          </v:group>
        </w:pict>
      </w:r>
      <w:r>
        <w:rPr>
          <w:position w:val="1"/>
          <w:sz w:val="2"/>
        </w:rPr>
        <w:tab/>
      </w:r>
      <w:r>
        <w:rPr>
          <w:position w:val="1"/>
          <w:sz w:val="2"/>
        </w:rPr>
      </w:r>
      <w:r>
        <w:rPr>
          <w:position w:val="1"/>
          <w:sz w:val="2"/>
        </w:rPr>
        <w:pict>
          <v:group id="_x0000_s2061" style="width:.5pt;height:.25pt;mso-position-horizontal-relative:char;mso-position-vertical-relative:line" coordsize="10,5">
            <v:line id="_x0000_s2062" style="position:absolute" from="0,2" to="10,2" strokeweight=".24pt"/>
            <w10:anchorlock/>
          </v:group>
        </w:pict>
      </w:r>
      <w:r>
        <w:rPr>
          <w:position w:val="1"/>
          <w:sz w:val="2"/>
        </w:rPr>
        <w:tab/>
      </w:r>
      <w:r>
        <w:rPr>
          <w:position w:val="1"/>
          <w:sz w:val="2"/>
        </w:rPr>
      </w:r>
      <w:r>
        <w:rPr>
          <w:position w:val="1"/>
          <w:sz w:val="2"/>
        </w:rPr>
        <w:pict>
          <v:group id="_x0000_s2059" style="width:.5pt;height:.25pt;mso-position-horizontal-relative:char;mso-position-vertical-relative:line" coordsize="10,5">
            <v:line id="_x0000_s2060" style="position:absolute" from="0,2" to="10,2" strokeweight=".24pt"/>
            <w10:anchorlock/>
          </v:group>
        </w:pict>
      </w:r>
      <w:r>
        <w:rPr>
          <w:position w:val="1"/>
          <w:sz w:val="2"/>
        </w:rPr>
        <w:tab/>
      </w:r>
      <w:r>
        <w:rPr>
          <w:position w:val="1"/>
          <w:sz w:val="2"/>
        </w:rPr>
      </w:r>
      <w:r>
        <w:rPr>
          <w:position w:val="1"/>
          <w:sz w:val="2"/>
        </w:rPr>
        <w:pict>
          <v:group id="_x0000_s2057" style="width:.5pt;height:.25pt;mso-position-horizontal-relative:char;mso-position-vertical-relative:line" coordsize="10,5">
            <v:line id="_x0000_s2058" style="position:absolute" from="0,2" to="10,2" strokeweight=".24pt"/>
            <w10:anchorlock/>
          </v:group>
        </w:pict>
      </w:r>
      <w:r>
        <w:rPr>
          <w:position w:val="1"/>
          <w:sz w:val="2"/>
        </w:rPr>
        <w:tab/>
      </w:r>
      <w:r>
        <w:rPr>
          <w:noProof/>
          <w:sz w:val="2"/>
        </w:rPr>
        <w:drawing>
          <wp:inline distT="0" distB="0" distL="0" distR="0">
            <wp:extent cx="6096" cy="9144"/>
            <wp:effectExtent l="0" t="0" r="0" b="0"/>
            <wp:docPr id="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9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9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3E52" w:rsidRDefault="00973E52">
      <w:pPr>
        <w:pStyle w:val="a3"/>
        <w:ind w:left="0"/>
        <w:jc w:val="left"/>
        <w:rPr>
          <w:b/>
          <w:sz w:val="30"/>
        </w:rPr>
      </w:pPr>
    </w:p>
    <w:p w:rsidR="00973E52" w:rsidRDefault="00973E52">
      <w:pPr>
        <w:pStyle w:val="a3"/>
        <w:spacing w:before="7"/>
        <w:ind w:left="0"/>
        <w:jc w:val="left"/>
        <w:rPr>
          <w:b/>
          <w:sz w:val="25"/>
        </w:rPr>
      </w:pPr>
    </w:p>
    <w:p w:rsidR="00973E52" w:rsidRDefault="00000000">
      <w:pPr>
        <w:pStyle w:val="1"/>
        <w:spacing w:line="319" w:lineRule="exact"/>
      </w:pPr>
      <w:r>
        <w:pict>
          <v:group id="_x0000_s2050" style="position:absolute;left:0;text-align:left;margin-left:50.75pt;margin-top:-194.05pt;width:510.75pt;height:162pt;z-index:15732736;mso-position-horizontal-relative:page" coordorigin="1015,-3881" coordsize="10215,3240">
            <v:shape id="_x0000_s2056" type="#_x0000_t75" style="position:absolute;left:1015;top:-3882;width:10215;height:3226">
              <v:imagedata r:id="rId17" o:title=""/>
            </v:shape>
            <v:shape id="_x0000_s2055" type="#_x0000_t75" style="position:absolute;left:1015;top:-3872;width:2986;height:3231">
              <v:imagedata r:id="rId18" o:title=""/>
            </v:shape>
            <v:shape id="_x0000_s2054" type="#_x0000_t75" style="position:absolute;left:3991;top:-3872;width:1712;height:3231">
              <v:imagedata r:id="rId19" o:title=""/>
            </v:shape>
            <v:shape id="_x0000_s2053" type="#_x0000_t75" style="position:absolute;left:5692;top:-3872;width:1853;height:3231">
              <v:imagedata r:id="rId20" o:title=""/>
            </v:shape>
            <v:shape id="_x0000_s2052" type="#_x0000_t75" style="position:absolute;left:7536;top:-3872;width:1853;height:3231">
              <v:imagedata r:id="rId21" o:title=""/>
            </v:shape>
            <v:shape id="_x0000_s2051" type="#_x0000_t75" style="position:absolute;left:9379;top:-3872;width:1851;height:3231">
              <v:imagedata r:id="rId22" o:title=""/>
            </v:shape>
            <w10:wrap anchorx="page"/>
          </v:group>
        </w:pict>
      </w: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:rsidR="00973E52" w:rsidRDefault="00000000">
      <w:pPr>
        <w:pStyle w:val="a3"/>
        <w:ind w:right="407" w:firstLine="566"/>
      </w:pPr>
      <w:r>
        <w:t>Реском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партнёрства,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</w:t>
      </w:r>
      <w:r>
        <w:rPr>
          <w:spacing w:val="1"/>
        </w:rPr>
        <w:t xml:space="preserve"> </w:t>
      </w:r>
      <w:r>
        <w:rPr>
          <w:b/>
          <w:u w:val="thick"/>
        </w:rPr>
        <w:t>социальным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проектам</w:t>
      </w:r>
      <w:r>
        <w:rPr>
          <w:b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  <w:u w:val="thick"/>
        </w:rPr>
        <w:t>программам</w:t>
      </w:r>
      <w:r>
        <w:t>.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актуальным</w:t>
      </w:r>
      <w:r>
        <w:rPr>
          <w:spacing w:val="1"/>
        </w:rPr>
        <w:t xml:space="preserve"> </w:t>
      </w:r>
      <w:r>
        <w:t>остаётся</w:t>
      </w:r>
      <w:r>
        <w:rPr>
          <w:spacing w:val="1"/>
        </w:rPr>
        <w:t xml:space="preserve"> </w:t>
      </w:r>
      <w:r>
        <w:t>санаторное</w:t>
      </w:r>
      <w:r>
        <w:rPr>
          <w:spacing w:val="1"/>
        </w:rPr>
        <w:t xml:space="preserve"> </w:t>
      </w:r>
      <w:r>
        <w:t>оздоровление</w:t>
      </w:r>
      <w:r>
        <w:rPr>
          <w:spacing w:val="1"/>
        </w:rPr>
        <w:t xml:space="preserve"> </w:t>
      </w:r>
      <w:r>
        <w:t>работников.</w:t>
      </w:r>
    </w:p>
    <w:p w:rsidR="00973E52" w:rsidRDefault="00000000">
      <w:pPr>
        <w:pStyle w:val="a3"/>
        <w:spacing w:line="242" w:lineRule="auto"/>
        <w:ind w:right="404" w:firstLine="566"/>
      </w:pPr>
      <w:r>
        <w:t>Профсоюз</w:t>
      </w:r>
      <w:r>
        <w:rPr>
          <w:spacing w:val="61"/>
        </w:rPr>
        <w:t xml:space="preserve"> </w:t>
      </w:r>
      <w:r>
        <w:t>предлагает</w:t>
      </w:r>
      <w:r>
        <w:rPr>
          <w:spacing w:val="61"/>
        </w:rPr>
        <w:t xml:space="preserve"> </w:t>
      </w:r>
      <w:r>
        <w:t>отдохнуть</w:t>
      </w:r>
      <w:r>
        <w:rPr>
          <w:spacing w:val="62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санаториях</w:t>
      </w:r>
      <w:r>
        <w:rPr>
          <w:spacing w:val="64"/>
        </w:rPr>
        <w:t xml:space="preserve"> </w:t>
      </w:r>
      <w:r>
        <w:t>с</w:t>
      </w:r>
      <w:r>
        <w:rPr>
          <w:spacing w:val="62"/>
        </w:rPr>
        <w:t xml:space="preserve"> </w:t>
      </w:r>
      <w:r>
        <w:t>профсоюзной</w:t>
      </w:r>
      <w:r>
        <w:rPr>
          <w:spacing w:val="61"/>
        </w:rPr>
        <w:t xml:space="preserve"> </w:t>
      </w:r>
      <w:r>
        <w:t>скидкой</w:t>
      </w:r>
      <w:r>
        <w:rPr>
          <w:spacing w:val="64"/>
        </w:rPr>
        <w:t xml:space="preserve"> </w:t>
      </w:r>
      <w:r>
        <w:t>до</w:t>
      </w:r>
      <w:r>
        <w:rPr>
          <w:spacing w:val="-68"/>
        </w:rPr>
        <w:t xml:space="preserve"> </w:t>
      </w:r>
      <w:r>
        <w:t>50%</w:t>
      </w:r>
      <w:r>
        <w:rPr>
          <w:spacing w:val="14"/>
        </w:rPr>
        <w:t xml:space="preserve"> </w:t>
      </w:r>
      <w:r>
        <w:t>от</w:t>
      </w:r>
      <w:r>
        <w:rPr>
          <w:spacing w:val="16"/>
        </w:rPr>
        <w:t xml:space="preserve"> </w:t>
      </w:r>
      <w:r>
        <w:t>стоимости</w:t>
      </w:r>
      <w:r>
        <w:rPr>
          <w:spacing w:val="13"/>
        </w:rPr>
        <w:t xml:space="preserve"> </w:t>
      </w:r>
      <w:r>
        <w:t>путёвки</w:t>
      </w:r>
      <w:r>
        <w:rPr>
          <w:spacing w:val="18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профсоюзному</w:t>
      </w:r>
      <w:r>
        <w:rPr>
          <w:spacing w:val="12"/>
        </w:rPr>
        <w:t xml:space="preserve"> </w:t>
      </w:r>
      <w:r>
        <w:t>проекту</w:t>
      </w:r>
      <w:r>
        <w:rPr>
          <w:spacing w:val="4"/>
        </w:rPr>
        <w:t xml:space="preserve"> </w:t>
      </w:r>
      <w:r>
        <w:rPr>
          <w:b/>
          <w:u w:val="thick"/>
        </w:rPr>
        <w:t>«Путевка</w:t>
      </w:r>
      <w:r>
        <w:rPr>
          <w:b/>
          <w:spacing w:val="7"/>
          <w:u w:val="thick"/>
        </w:rPr>
        <w:t xml:space="preserve"> </w:t>
      </w:r>
      <w:r>
        <w:rPr>
          <w:b/>
          <w:u w:val="thick"/>
        </w:rPr>
        <w:t>за</w:t>
      </w:r>
      <w:r>
        <w:rPr>
          <w:b/>
          <w:spacing w:val="5"/>
          <w:u w:val="thick"/>
        </w:rPr>
        <w:t xml:space="preserve"> </w:t>
      </w:r>
      <w:r>
        <w:rPr>
          <w:b/>
          <w:u w:val="thick"/>
        </w:rPr>
        <w:t>полцены</w:t>
      </w:r>
      <w:r>
        <w:t>».</w:t>
      </w:r>
      <w:r>
        <w:rPr>
          <w:spacing w:val="16"/>
        </w:rPr>
        <w:t xml:space="preserve"> </w:t>
      </w:r>
      <w:r>
        <w:t>В</w:t>
      </w:r>
    </w:p>
    <w:p w:rsidR="00973E52" w:rsidRDefault="00973E52">
      <w:pPr>
        <w:spacing w:line="242" w:lineRule="auto"/>
        <w:sectPr w:rsidR="00973E52">
          <w:pgSz w:w="11910" w:h="16840"/>
          <w:pgMar w:top="1360" w:right="440" w:bottom="1200" w:left="960" w:header="0" w:footer="1004" w:gutter="0"/>
          <w:cols w:space="720"/>
        </w:sectPr>
      </w:pPr>
    </w:p>
    <w:p w:rsidR="00973E52" w:rsidRDefault="00000000">
      <w:pPr>
        <w:pStyle w:val="a3"/>
        <w:spacing w:before="68"/>
        <w:ind w:right="404"/>
      </w:pPr>
      <w:r>
        <w:rPr>
          <w:spacing w:val="-6"/>
        </w:rPr>
        <w:t xml:space="preserve">санаториях </w:t>
      </w:r>
      <w:r>
        <w:rPr>
          <w:spacing w:val="-5"/>
        </w:rPr>
        <w:t>: «Нехама» , «Сосновый бор», «Жемчужина», «Васильевский», «Шифалы-</w:t>
      </w:r>
      <w:r>
        <w:rPr>
          <w:spacing w:val="-67"/>
        </w:rPr>
        <w:t xml:space="preserve"> </w:t>
      </w:r>
      <w:r>
        <w:rPr>
          <w:spacing w:val="-6"/>
        </w:rPr>
        <w:t>Су</w:t>
      </w:r>
      <w:r>
        <w:rPr>
          <w:spacing w:val="-17"/>
        </w:rPr>
        <w:t xml:space="preserve"> </w:t>
      </w:r>
      <w:r>
        <w:rPr>
          <w:spacing w:val="-6"/>
        </w:rPr>
        <w:t>(Ижминводы)».</w:t>
      </w:r>
      <w:r>
        <w:rPr>
          <w:spacing w:val="-14"/>
        </w:rPr>
        <w:t xml:space="preserve"> </w:t>
      </w:r>
    </w:p>
    <w:p w:rsidR="00973E52" w:rsidRDefault="00000000">
      <w:pPr>
        <w:pStyle w:val="a3"/>
        <w:spacing w:before="1"/>
        <w:ind w:right="401" w:firstLine="566"/>
      </w:pPr>
      <w:r>
        <w:t xml:space="preserve">Ещё один проект </w:t>
      </w:r>
      <w:r>
        <w:rPr>
          <w:b/>
          <w:u w:val="thick"/>
        </w:rPr>
        <w:t>«Профсоюзный уик-энд»</w:t>
      </w:r>
      <w:r>
        <w:rPr>
          <w:b/>
        </w:rPr>
        <w:t xml:space="preserve"> </w:t>
      </w:r>
      <w:r>
        <w:t>позволяет членам профсоюза в</w:t>
      </w:r>
      <w:r>
        <w:rPr>
          <w:spacing w:val="1"/>
        </w:rPr>
        <w:t xml:space="preserve"> </w:t>
      </w:r>
      <w:r>
        <w:t>течении трех дней</w:t>
      </w:r>
      <w:r>
        <w:rPr>
          <w:spacing w:val="1"/>
        </w:rPr>
        <w:t xml:space="preserve"> </w:t>
      </w:r>
      <w:r>
        <w:t>отдохнуть</w:t>
      </w:r>
      <w:r>
        <w:rPr>
          <w:spacing w:val="1"/>
        </w:rPr>
        <w:t xml:space="preserve"> </w:t>
      </w:r>
      <w:r>
        <w:t>в санаториях с льготной оплатой.</w:t>
      </w:r>
      <w:r>
        <w:rPr>
          <w:spacing w:val="1"/>
        </w:rPr>
        <w:t xml:space="preserve"> </w:t>
      </w:r>
    </w:p>
    <w:p w:rsidR="00973E52" w:rsidRDefault="00000000">
      <w:pPr>
        <w:pStyle w:val="a3"/>
        <w:ind w:right="408" w:firstLine="566"/>
      </w:pPr>
      <w:r>
        <w:t>По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проекту</w:t>
      </w:r>
      <w:r>
        <w:rPr>
          <w:spacing w:val="1"/>
        </w:rPr>
        <w:t xml:space="preserve"> </w:t>
      </w:r>
      <w:r>
        <w:rPr>
          <w:b/>
          <w:u w:val="thick"/>
        </w:rPr>
        <w:t>«За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здоровьем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в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Крым»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смогли</w:t>
      </w:r>
      <w:r>
        <w:rPr>
          <w:spacing w:val="1"/>
        </w:rPr>
        <w:t xml:space="preserve"> </w:t>
      </w:r>
      <w:r>
        <w:t>поправить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санатории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Евпатория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льготной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проживания, бесплатном проезде в автобусе и льготном авиаперелете</w:t>
      </w:r>
      <w:r w:rsidR="002D05D3">
        <w:t xml:space="preserve"> </w:t>
      </w:r>
      <w:r>
        <w:t>0 членов</w:t>
      </w:r>
      <w:r>
        <w:rPr>
          <w:spacing w:val="1"/>
        </w:rPr>
        <w:t xml:space="preserve"> </w:t>
      </w:r>
      <w:r>
        <w:t>членов</w:t>
      </w:r>
      <w:r>
        <w:rPr>
          <w:spacing w:val="-2"/>
        </w:rPr>
        <w:t xml:space="preserve"> </w:t>
      </w:r>
      <w:r>
        <w:t>профсоюза.</w:t>
      </w:r>
    </w:p>
    <w:p w:rsidR="00973E52" w:rsidRDefault="00000000">
      <w:pPr>
        <w:pStyle w:val="a3"/>
        <w:ind w:right="406" w:firstLine="566"/>
      </w:pPr>
      <w:r>
        <w:t>На</w:t>
      </w:r>
      <w:r>
        <w:rPr>
          <w:spacing w:val="1"/>
        </w:rPr>
        <w:t xml:space="preserve"> </w:t>
      </w:r>
      <w:r>
        <w:t>теплоходе</w:t>
      </w:r>
      <w:r>
        <w:rPr>
          <w:spacing w:val="1"/>
        </w:rPr>
        <w:t xml:space="preserve"> </w:t>
      </w:r>
      <w:r>
        <w:t>совершают</w:t>
      </w:r>
      <w:r>
        <w:rPr>
          <w:spacing w:val="1"/>
        </w:rPr>
        <w:t xml:space="preserve"> </w:t>
      </w:r>
      <w:r>
        <w:t>путешествия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Волге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Каме</w:t>
      </w:r>
      <w:r>
        <w:rPr>
          <w:spacing w:val="1"/>
        </w:rPr>
        <w:t xml:space="preserve"> </w:t>
      </w:r>
      <w:r>
        <w:t>более</w:t>
      </w:r>
      <w:r>
        <w:rPr>
          <w:spacing w:val="70"/>
        </w:rPr>
        <w:t xml:space="preserve"> </w:t>
      </w:r>
      <w:r>
        <w:t>тысячи</w:t>
      </w:r>
      <w:r>
        <w:rPr>
          <w:spacing w:val="1"/>
        </w:rPr>
        <w:t xml:space="preserve"> </w:t>
      </w:r>
      <w:r>
        <w:t>человек: победители Республиканского конкурса профессионального мастерства,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работники,</w:t>
      </w:r>
      <w:r>
        <w:rPr>
          <w:spacing w:val="1"/>
        </w:rPr>
        <w:t xml:space="preserve"> </w:t>
      </w:r>
      <w:r>
        <w:t>профсоюзные</w:t>
      </w:r>
      <w:r>
        <w:rPr>
          <w:spacing w:val="1"/>
        </w:rPr>
        <w:t xml:space="preserve"> </w:t>
      </w:r>
      <w:r>
        <w:t>активисты,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партнеры.</w:t>
      </w:r>
      <w:r>
        <w:rPr>
          <w:spacing w:val="1"/>
        </w:rPr>
        <w:t xml:space="preserve"> </w:t>
      </w:r>
    </w:p>
    <w:p w:rsidR="00973E52" w:rsidRDefault="00000000">
      <w:pPr>
        <w:ind w:left="172" w:right="406" w:firstLine="566"/>
        <w:jc w:val="both"/>
        <w:rPr>
          <w:sz w:val="28"/>
        </w:rPr>
      </w:pPr>
      <w:r>
        <w:rPr>
          <w:sz w:val="28"/>
        </w:rPr>
        <w:t>Члены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воспользоваться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проектом</w:t>
      </w:r>
      <w:r>
        <w:rPr>
          <w:spacing w:val="1"/>
          <w:sz w:val="28"/>
          <w:u w:val="thick"/>
        </w:rPr>
        <w:t xml:space="preserve"> </w:t>
      </w:r>
      <w:r>
        <w:rPr>
          <w:b/>
          <w:sz w:val="28"/>
          <w:u w:val="thick"/>
        </w:rPr>
        <w:t>«Льготное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  <w:u w:val="thick"/>
        </w:rPr>
        <w:t>потребительское кредитование для работников образования»</w:t>
      </w:r>
      <w:r>
        <w:rPr>
          <w:b/>
          <w:sz w:val="28"/>
        </w:rPr>
        <w:t xml:space="preserve"> </w:t>
      </w:r>
      <w:r>
        <w:rPr>
          <w:sz w:val="28"/>
        </w:rPr>
        <w:t>через ПАО «АК</w:t>
      </w:r>
      <w:r>
        <w:rPr>
          <w:spacing w:val="1"/>
          <w:sz w:val="28"/>
        </w:rPr>
        <w:t xml:space="preserve"> </w:t>
      </w:r>
      <w:r>
        <w:rPr>
          <w:sz w:val="28"/>
        </w:rPr>
        <w:t>Барс Банк». Кредит предоставляется на сумму до 100 тыс. сроком до 1 года, под</w:t>
      </w:r>
      <w:r>
        <w:rPr>
          <w:spacing w:val="1"/>
          <w:sz w:val="28"/>
        </w:rPr>
        <w:t xml:space="preserve"> </w:t>
      </w:r>
      <w:r>
        <w:rPr>
          <w:sz w:val="28"/>
        </w:rPr>
        <w:t>11%</w:t>
      </w:r>
      <w:r>
        <w:rPr>
          <w:spacing w:val="-3"/>
          <w:sz w:val="28"/>
        </w:rPr>
        <w:t xml:space="preserve"> </w:t>
      </w:r>
      <w:r>
        <w:rPr>
          <w:sz w:val="28"/>
        </w:rPr>
        <w:t>годовых,</w:t>
      </w:r>
      <w:r>
        <w:rPr>
          <w:spacing w:val="-1"/>
          <w:sz w:val="28"/>
        </w:rPr>
        <w:t xml:space="preserve"> </w:t>
      </w:r>
      <w:r>
        <w:rPr>
          <w:sz w:val="28"/>
        </w:rPr>
        <w:t>а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молодых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4"/>
          <w:sz w:val="28"/>
        </w:rPr>
        <w:t xml:space="preserve"> </w:t>
      </w:r>
      <w:r>
        <w:rPr>
          <w:sz w:val="28"/>
        </w:rPr>
        <w:t>кредит</w:t>
      </w:r>
      <w:r>
        <w:rPr>
          <w:spacing w:val="-1"/>
          <w:sz w:val="28"/>
        </w:rPr>
        <w:t xml:space="preserve"> </w:t>
      </w:r>
      <w:r>
        <w:rPr>
          <w:sz w:val="28"/>
        </w:rPr>
        <w:t>выдаётся</w:t>
      </w:r>
      <w:r>
        <w:rPr>
          <w:spacing w:val="-3"/>
          <w:sz w:val="28"/>
        </w:rPr>
        <w:t xml:space="preserve"> </w:t>
      </w:r>
      <w:r>
        <w:rPr>
          <w:sz w:val="28"/>
        </w:rPr>
        <w:t>под 5%</w:t>
      </w:r>
      <w:r>
        <w:rPr>
          <w:spacing w:val="-2"/>
          <w:sz w:val="28"/>
        </w:rPr>
        <w:t xml:space="preserve"> </w:t>
      </w:r>
      <w:r>
        <w:rPr>
          <w:sz w:val="28"/>
        </w:rPr>
        <w:t>годовых.</w:t>
      </w:r>
    </w:p>
    <w:p w:rsidR="00973E52" w:rsidRDefault="00000000">
      <w:pPr>
        <w:pStyle w:val="a3"/>
        <w:ind w:right="404" w:firstLine="566"/>
      </w:pPr>
      <w:r>
        <w:t>Успешно</w:t>
      </w:r>
      <w:r>
        <w:rPr>
          <w:spacing w:val="1"/>
        </w:rPr>
        <w:t xml:space="preserve"> </w:t>
      </w:r>
      <w:r>
        <w:t>функционирует</w:t>
      </w:r>
      <w:r>
        <w:rPr>
          <w:spacing w:val="1"/>
        </w:rPr>
        <w:t xml:space="preserve"> </w:t>
      </w:r>
      <w:r>
        <w:t>республиканский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«Социальной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членов Профсоюза», согласно Положения Фонда</w:t>
      </w:r>
      <w:r>
        <w:rPr>
          <w:spacing w:val="1"/>
        </w:rPr>
        <w:t xml:space="preserve"> </w:t>
      </w:r>
      <w:r>
        <w:t>единовременная материальная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пожара,</w:t>
      </w:r>
      <w:r>
        <w:rPr>
          <w:spacing w:val="1"/>
        </w:rPr>
        <w:t xml:space="preserve"> </w:t>
      </w:r>
      <w:r>
        <w:t>тяжёлых</w:t>
      </w:r>
      <w:r>
        <w:rPr>
          <w:spacing w:val="1"/>
        </w:rPr>
        <w:t xml:space="preserve"> </w:t>
      </w:r>
      <w:r>
        <w:t>операций,</w:t>
      </w:r>
      <w:r>
        <w:rPr>
          <w:spacing w:val="1"/>
        </w:rPr>
        <w:t xml:space="preserve"> </w:t>
      </w:r>
      <w:r>
        <w:t xml:space="preserve">онкологических заболеваний, нуждающимся в дорогостоящем лечении и т.д. </w:t>
      </w:r>
    </w:p>
    <w:p w:rsidR="00973E52" w:rsidRDefault="00000000">
      <w:pPr>
        <w:pStyle w:val="a3"/>
        <w:spacing w:before="1"/>
        <w:ind w:right="405" w:firstLine="566"/>
      </w:pP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2007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rPr>
          <w:b/>
          <w:u w:val="thick"/>
        </w:rPr>
        <w:t>Программа</w:t>
      </w:r>
      <w:r>
        <w:rPr>
          <w:b/>
          <w:spacing w:val="1"/>
        </w:rPr>
        <w:t xml:space="preserve"> </w:t>
      </w:r>
      <w:r>
        <w:rPr>
          <w:b/>
          <w:u w:val="thick"/>
        </w:rPr>
        <w:t>Негосударственного пенсионного обеспечения</w:t>
      </w:r>
      <w:r>
        <w:rPr>
          <w:b/>
        </w:rPr>
        <w:t xml:space="preserve"> </w:t>
      </w:r>
      <w:r>
        <w:t>работников бюджетной сферы.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выхода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пенсию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оставления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доплаты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Негосударственного</w:t>
      </w:r>
      <w:r>
        <w:rPr>
          <w:spacing w:val="1"/>
        </w:rPr>
        <w:t xml:space="preserve"> </w:t>
      </w:r>
      <w:r>
        <w:t>пенсионного</w:t>
      </w:r>
      <w:r>
        <w:rPr>
          <w:spacing w:val="1"/>
        </w:rPr>
        <w:t xml:space="preserve"> </w:t>
      </w:r>
      <w:r>
        <w:t>фонда.</w:t>
      </w:r>
      <w:r>
        <w:rPr>
          <w:spacing w:val="1"/>
        </w:rPr>
        <w:t xml:space="preserve"> </w:t>
      </w:r>
    </w:p>
    <w:p w:rsidR="00973E52" w:rsidRDefault="00000000">
      <w:pPr>
        <w:pStyle w:val="a3"/>
        <w:ind w:right="406" w:firstLine="417"/>
      </w:pPr>
      <w:r>
        <w:t>По</w:t>
      </w:r>
      <w:r>
        <w:rPr>
          <w:spacing w:val="1"/>
        </w:rPr>
        <w:t xml:space="preserve"> </w:t>
      </w:r>
      <w:r>
        <w:t>обращению</w:t>
      </w:r>
      <w:r>
        <w:rPr>
          <w:spacing w:val="1"/>
        </w:rPr>
        <w:t xml:space="preserve"> </w:t>
      </w:r>
      <w:r>
        <w:t>Республиканского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Президентом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Р.Н.</w:t>
      </w:r>
      <w:r>
        <w:rPr>
          <w:spacing w:val="1"/>
        </w:rPr>
        <w:t xml:space="preserve"> </w:t>
      </w:r>
      <w:r>
        <w:t>Миннихановым</w:t>
      </w:r>
      <w:r>
        <w:rPr>
          <w:spacing w:val="1"/>
        </w:rPr>
        <w:t xml:space="preserve"> </w:t>
      </w:r>
      <w:r>
        <w:t>принято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продлении</w:t>
      </w:r>
      <w:r>
        <w:rPr>
          <w:spacing w:val="70"/>
        </w:rPr>
        <w:t xml:space="preserve"> </w:t>
      </w:r>
      <w:r>
        <w:rPr>
          <w:b/>
          <w:u w:val="thick"/>
        </w:rPr>
        <w:t>на</w:t>
      </w:r>
      <w:r>
        <w:rPr>
          <w:b/>
          <w:spacing w:val="-67"/>
        </w:rPr>
        <w:t xml:space="preserve"> </w:t>
      </w:r>
      <w:r>
        <w:rPr>
          <w:b/>
          <w:u w:val="thick"/>
        </w:rPr>
        <w:t>2022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год</w:t>
      </w:r>
      <w:r>
        <w:rPr>
          <w:b/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вступления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выделено</w:t>
      </w:r>
      <w:r>
        <w:rPr>
          <w:spacing w:val="1"/>
        </w:rPr>
        <w:t xml:space="preserve"> </w:t>
      </w:r>
      <w:r>
        <w:rPr>
          <w:b/>
          <w:u w:val="thick"/>
        </w:rPr>
        <w:t>70,5</w:t>
      </w:r>
      <w:r>
        <w:rPr>
          <w:b/>
          <w:spacing w:val="1"/>
        </w:rPr>
        <w:t xml:space="preserve"> </w:t>
      </w:r>
      <w:r>
        <w:rPr>
          <w:b/>
          <w:u w:val="thick"/>
        </w:rPr>
        <w:t>млн.руб.</w:t>
      </w:r>
      <w:r>
        <w:rPr>
          <w:b/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бюджета</w:t>
      </w:r>
      <w:r>
        <w:rPr>
          <w:spacing w:val="-1"/>
        </w:rPr>
        <w:t xml:space="preserve"> </w:t>
      </w:r>
      <w:r>
        <w:t>Республики Татарстан.</w:t>
      </w:r>
    </w:p>
    <w:p w:rsidR="00973E52" w:rsidRDefault="00000000">
      <w:pPr>
        <w:pStyle w:val="a3"/>
        <w:spacing w:line="259" w:lineRule="auto"/>
        <w:ind w:right="404" w:firstLine="566"/>
      </w:pPr>
      <w:r>
        <w:rPr>
          <w:b/>
          <w:u w:val="thick"/>
        </w:rPr>
        <w:t>С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1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января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2022г.</w:t>
      </w:r>
      <w:r>
        <w:rPr>
          <w:b/>
          <w:spacing w:val="1"/>
        </w:rPr>
        <w:t xml:space="preserve"> </w:t>
      </w:r>
      <w:r>
        <w:t>Реском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профсоюзную</w:t>
      </w:r>
      <w:r>
        <w:rPr>
          <w:spacing w:val="-67"/>
        </w:rPr>
        <w:t xml:space="preserve"> </w:t>
      </w:r>
      <w:r>
        <w:t>программу</w:t>
      </w:r>
      <w:r>
        <w:rPr>
          <w:spacing w:val="40"/>
        </w:rPr>
        <w:t xml:space="preserve"> </w:t>
      </w:r>
      <w:r>
        <w:t>Негосударственного</w:t>
      </w:r>
      <w:r>
        <w:rPr>
          <w:spacing w:val="42"/>
        </w:rPr>
        <w:t xml:space="preserve"> </w:t>
      </w:r>
      <w:r>
        <w:t>пенсионного</w:t>
      </w:r>
      <w:r>
        <w:rPr>
          <w:spacing w:val="45"/>
        </w:rPr>
        <w:t xml:space="preserve"> </w:t>
      </w:r>
      <w:r>
        <w:t>обеспечения</w:t>
      </w:r>
      <w:r>
        <w:rPr>
          <w:spacing w:val="44"/>
        </w:rPr>
        <w:t xml:space="preserve"> </w:t>
      </w:r>
      <w:r>
        <w:t>членов</w:t>
      </w:r>
      <w:r>
        <w:rPr>
          <w:spacing w:val="43"/>
        </w:rPr>
        <w:t xml:space="preserve"> </w:t>
      </w:r>
      <w:r>
        <w:t>Профсоюза</w:t>
      </w:r>
    </w:p>
    <w:p w:rsidR="00973E52" w:rsidRDefault="00000000">
      <w:pPr>
        <w:pStyle w:val="a3"/>
        <w:spacing w:line="259" w:lineRule="auto"/>
        <w:ind w:right="406"/>
      </w:pPr>
      <w:r>
        <w:rPr>
          <w:b/>
          <w:u w:val="thick"/>
        </w:rPr>
        <w:t>«Профсоюзный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бонус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к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пенсии»</w:t>
      </w:r>
      <w:r>
        <w:rPr>
          <w:b/>
          <w:spacing w:val="1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которой,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расторжении</w:t>
      </w:r>
      <w:r>
        <w:rPr>
          <w:spacing w:val="-67"/>
        </w:rPr>
        <w:t xml:space="preserve"> </w:t>
      </w:r>
      <w:r>
        <w:t>трудового договора в период с 1 января 2022 года по 31 декабря 2024 года -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стажа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бюджетной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Республики Татарстан на момент расторжения трудового договора</w:t>
      </w:r>
      <w:r>
        <w:rPr>
          <w:spacing w:val="1"/>
        </w:rPr>
        <w:t xml:space="preserve"> </w:t>
      </w:r>
      <w:r>
        <w:t>для женщин -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20 лет,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мужчин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25 лет;</w:t>
      </w:r>
    </w:p>
    <w:p w:rsidR="00973E52" w:rsidRDefault="00973E52">
      <w:pPr>
        <w:spacing w:line="259" w:lineRule="auto"/>
        <w:sectPr w:rsidR="00973E52">
          <w:pgSz w:w="11910" w:h="16840"/>
          <w:pgMar w:top="1040" w:right="440" w:bottom="1200" w:left="960" w:header="0" w:footer="1004" w:gutter="0"/>
          <w:cols w:space="720"/>
        </w:sectPr>
      </w:pPr>
    </w:p>
    <w:p w:rsidR="00973E52" w:rsidRDefault="00000000">
      <w:pPr>
        <w:pStyle w:val="a3"/>
        <w:spacing w:before="65" w:line="259" w:lineRule="auto"/>
        <w:ind w:right="407"/>
      </w:pPr>
      <w:r>
        <w:t>- наличии</w:t>
      </w:r>
      <w:r>
        <w:rPr>
          <w:spacing w:val="1"/>
        </w:rPr>
        <w:t xml:space="preserve"> </w:t>
      </w:r>
      <w:r>
        <w:t>профсоюзного стажа не менее 10 лет в Общероссийском Профсоюзе</w:t>
      </w:r>
      <w:r>
        <w:rPr>
          <w:spacing w:val="1"/>
        </w:rPr>
        <w:t xml:space="preserve"> </w:t>
      </w:r>
      <w:r>
        <w:t>образования на момент обращения, будет оказана поддержка членам профсоюза в</w:t>
      </w:r>
      <w:r>
        <w:rPr>
          <w:spacing w:val="1"/>
        </w:rPr>
        <w:t xml:space="preserve"> </w:t>
      </w:r>
      <w:r>
        <w:t>течении</w:t>
      </w:r>
      <w:r>
        <w:rPr>
          <w:spacing w:val="-1"/>
        </w:rPr>
        <w:t xml:space="preserve"> </w:t>
      </w:r>
      <w:r>
        <w:t>трех лет.</w:t>
      </w:r>
    </w:p>
    <w:p w:rsidR="00973E52" w:rsidRDefault="00000000">
      <w:pPr>
        <w:pStyle w:val="1"/>
        <w:spacing w:before="167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:rsidR="00973E52" w:rsidRDefault="00973E52">
      <w:pPr>
        <w:pStyle w:val="a3"/>
        <w:spacing w:before="8"/>
        <w:ind w:left="0"/>
        <w:jc w:val="left"/>
        <w:rPr>
          <w:b/>
          <w:sz w:val="27"/>
        </w:rPr>
      </w:pPr>
    </w:p>
    <w:p w:rsidR="00973E52" w:rsidRDefault="00000000">
      <w:pPr>
        <w:pStyle w:val="a3"/>
        <w:ind w:right="405" w:firstLine="566"/>
      </w:pPr>
      <w:r>
        <w:t>Практика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работодателей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единственно возможным</w:t>
      </w:r>
      <w:r>
        <w:rPr>
          <w:spacing w:val="-2"/>
        </w:rPr>
        <w:t xml:space="preserve"> </w:t>
      </w:r>
      <w:r>
        <w:t>инструментом</w:t>
      </w:r>
      <w:r>
        <w:rPr>
          <w:spacing w:val="-1"/>
        </w:rPr>
        <w:t xml:space="preserve"> </w:t>
      </w:r>
      <w:r>
        <w:t>сотрудничества.</w:t>
      </w:r>
    </w:p>
    <w:p w:rsidR="00973E52" w:rsidRDefault="00000000">
      <w:pPr>
        <w:pStyle w:val="a3"/>
        <w:ind w:right="408" w:firstLine="566"/>
      </w:pPr>
      <w:r>
        <w:t>Наша первичная</w:t>
      </w:r>
      <w:r>
        <w:rPr>
          <w:spacing w:val="1"/>
        </w:rPr>
        <w:t xml:space="preserve"> </w:t>
      </w:r>
      <w:r>
        <w:t xml:space="preserve">профсоюзная организация объединяет </w:t>
      </w:r>
      <w:r w:rsidR="004E4650">
        <w:t>17</w:t>
      </w:r>
      <w:r>
        <w:t xml:space="preserve"> членов профсоюза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имеет</w:t>
      </w:r>
      <w:r>
        <w:rPr>
          <w:spacing w:val="-1"/>
        </w:rPr>
        <w:t xml:space="preserve"> </w:t>
      </w:r>
      <w:r w:rsidR="004E4650">
        <w:t>100%</w:t>
      </w:r>
      <w:r>
        <w:rPr>
          <w:spacing w:val="-2"/>
        </w:rPr>
        <w:t xml:space="preserve"> </w:t>
      </w:r>
      <w:r>
        <w:t>охват</w:t>
      </w:r>
      <w:r>
        <w:rPr>
          <w:spacing w:val="-4"/>
        </w:rPr>
        <w:t xml:space="preserve"> </w:t>
      </w:r>
      <w:r>
        <w:t>проф.членством.</w:t>
      </w:r>
    </w:p>
    <w:p w:rsidR="00973E52" w:rsidRDefault="00000000">
      <w:pPr>
        <w:pStyle w:val="a3"/>
        <w:spacing w:before="1"/>
        <w:ind w:right="406" w:firstLine="566"/>
      </w:pPr>
      <w:r>
        <w:t>Ежегодно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мониторинг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мер социальной поддержки</w:t>
      </w:r>
      <w:r>
        <w:rPr>
          <w:spacing w:val="-2"/>
        </w:rPr>
        <w:t xml:space="preserve"> </w:t>
      </w:r>
      <w:r>
        <w:t>работников:</w:t>
      </w:r>
    </w:p>
    <w:p w:rsidR="00973E52" w:rsidRDefault="004E4650">
      <w:pPr>
        <w:pStyle w:val="a3"/>
        <w:tabs>
          <w:tab w:val="left" w:pos="674"/>
          <w:tab w:val="left" w:pos="2239"/>
          <w:tab w:val="left" w:pos="4404"/>
          <w:tab w:val="left" w:pos="6767"/>
          <w:tab w:val="left" w:pos="8860"/>
          <w:tab w:val="left" w:pos="9816"/>
        </w:tabs>
        <w:ind w:right="400"/>
        <w:jc w:val="left"/>
      </w:pPr>
      <w:r>
        <w:t>1</w:t>
      </w:r>
      <w:r w:rsidR="00000000">
        <w:tab/>
        <w:t>работник</w:t>
      </w:r>
      <w:r w:rsidR="00000000">
        <w:tab/>
        <w:t>воспользовал</w:t>
      </w:r>
      <w:r>
        <w:t>ся</w:t>
      </w:r>
      <w:r w:rsidR="00000000">
        <w:tab/>
        <w:t>дополнительными</w:t>
      </w:r>
      <w:r w:rsidR="00000000">
        <w:tab/>
        <w:t>оплачиваемыми</w:t>
      </w:r>
      <w:r w:rsidR="00000000">
        <w:tab/>
        <w:t>днями</w:t>
      </w:r>
      <w:r w:rsidR="00000000">
        <w:tab/>
      </w:r>
      <w:r w:rsidR="00000000">
        <w:rPr>
          <w:spacing w:val="-3"/>
        </w:rPr>
        <w:t>по</w:t>
      </w:r>
      <w:r w:rsidR="00000000">
        <w:rPr>
          <w:spacing w:val="-67"/>
        </w:rPr>
        <w:t xml:space="preserve"> </w:t>
      </w:r>
      <w:r w:rsidR="00000000">
        <w:t>социально</w:t>
      </w:r>
      <w:r w:rsidR="00000000">
        <w:rPr>
          <w:spacing w:val="-10"/>
        </w:rPr>
        <w:t xml:space="preserve"> </w:t>
      </w:r>
      <w:r w:rsidR="00000000">
        <w:t>значимым</w:t>
      </w:r>
      <w:r w:rsidR="00000000">
        <w:rPr>
          <w:spacing w:val="-12"/>
        </w:rPr>
        <w:t xml:space="preserve"> </w:t>
      </w:r>
      <w:r w:rsidR="00000000">
        <w:t>причинам.</w:t>
      </w:r>
    </w:p>
    <w:p w:rsidR="00973E52" w:rsidRDefault="00000000">
      <w:pPr>
        <w:pStyle w:val="a3"/>
        <w:tabs>
          <w:tab w:val="left" w:pos="544"/>
          <w:tab w:val="left" w:pos="2213"/>
          <w:tab w:val="left" w:pos="4295"/>
          <w:tab w:val="left" w:pos="5536"/>
          <w:tab w:val="left" w:pos="6158"/>
          <w:tab w:val="left" w:pos="6758"/>
          <w:tab w:val="left" w:pos="7631"/>
        </w:tabs>
        <w:ind w:right="405"/>
        <w:jc w:val="left"/>
      </w:pPr>
      <w:r>
        <w:t>0</w:t>
      </w:r>
      <w:r>
        <w:tab/>
        <w:t>работникам,</w:t>
      </w:r>
      <w:r>
        <w:tab/>
        <w:t>проработавшим</w:t>
      </w:r>
      <w:r>
        <w:tab/>
        <w:t>учебный</w:t>
      </w:r>
      <w:r>
        <w:tab/>
        <w:t>год</w:t>
      </w:r>
      <w:r>
        <w:tab/>
        <w:t>без</w:t>
      </w:r>
      <w:r>
        <w:tab/>
        <w:t>листа</w:t>
      </w:r>
      <w:r>
        <w:tab/>
      </w:r>
      <w:r>
        <w:rPr>
          <w:spacing w:val="-4"/>
        </w:rPr>
        <w:t>нетрудоспособности,</w:t>
      </w:r>
      <w:r>
        <w:rPr>
          <w:spacing w:val="-67"/>
        </w:rPr>
        <w:t xml:space="preserve"> </w:t>
      </w:r>
      <w:r>
        <w:t>предоставлено</w:t>
      </w:r>
      <w:r>
        <w:rPr>
          <w:spacing w:val="-11"/>
        </w:rPr>
        <w:t xml:space="preserve"> </w:t>
      </w:r>
      <w:r>
        <w:t>3</w:t>
      </w:r>
      <w:r>
        <w:rPr>
          <w:spacing w:val="-11"/>
        </w:rPr>
        <w:t xml:space="preserve"> </w:t>
      </w:r>
      <w:r>
        <w:t>дня</w:t>
      </w:r>
      <w:r>
        <w:rPr>
          <w:spacing w:val="-10"/>
        </w:rPr>
        <w:t xml:space="preserve"> </w:t>
      </w:r>
      <w:r>
        <w:t>дополнительного</w:t>
      </w:r>
      <w:r>
        <w:rPr>
          <w:spacing w:val="-11"/>
        </w:rPr>
        <w:t xml:space="preserve"> </w:t>
      </w:r>
      <w:r>
        <w:t>отпуска.</w:t>
      </w:r>
    </w:p>
    <w:p w:rsidR="00973E52" w:rsidRDefault="00000000">
      <w:pPr>
        <w:pStyle w:val="a3"/>
        <w:spacing w:line="322" w:lineRule="exact"/>
        <w:jc w:val="left"/>
      </w:pPr>
      <w:r>
        <w:rPr>
          <w:spacing w:val="-3"/>
        </w:rPr>
        <w:t>Доплаты</w:t>
      </w:r>
      <w:r>
        <w:rPr>
          <w:spacing w:val="-15"/>
        </w:rPr>
        <w:t xml:space="preserve"> </w:t>
      </w:r>
      <w:r>
        <w:rPr>
          <w:spacing w:val="-3"/>
        </w:rPr>
        <w:t>за</w:t>
      </w:r>
      <w:r>
        <w:rPr>
          <w:spacing w:val="-12"/>
        </w:rPr>
        <w:t xml:space="preserve"> </w:t>
      </w:r>
      <w:r>
        <w:rPr>
          <w:spacing w:val="-3"/>
        </w:rPr>
        <w:t>вредные</w:t>
      </w:r>
      <w:r>
        <w:rPr>
          <w:spacing w:val="-12"/>
        </w:rPr>
        <w:t xml:space="preserve"> </w:t>
      </w:r>
      <w:r>
        <w:rPr>
          <w:spacing w:val="-3"/>
        </w:rPr>
        <w:t>условия</w:t>
      </w:r>
      <w:r>
        <w:rPr>
          <w:spacing w:val="-12"/>
        </w:rPr>
        <w:t xml:space="preserve"> </w:t>
      </w:r>
      <w:r>
        <w:rPr>
          <w:spacing w:val="-3"/>
        </w:rPr>
        <w:t>труда</w:t>
      </w:r>
      <w:r>
        <w:rPr>
          <w:spacing w:val="-12"/>
        </w:rPr>
        <w:t xml:space="preserve"> </w:t>
      </w:r>
      <w:r>
        <w:rPr>
          <w:spacing w:val="-3"/>
        </w:rPr>
        <w:t>получили</w:t>
      </w:r>
      <w:r>
        <w:rPr>
          <w:spacing w:val="-15"/>
        </w:rPr>
        <w:t xml:space="preserve"> </w:t>
      </w:r>
      <w:r w:rsidR="004E4650">
        <w:rPr>
          <w:spacing w:val="-2"/>
        </w:rPr>
        <w:t>2</w:t>
      </w:r>
      <w:r>
        <w:rPr>
          <w:spacing w:val="-13"/>
        </w:rPr>
        <w:t xml:space="preserve"> </w:t>
      </w:r>
      <w:r>
        <w:rPr>
          <w:spacing w:val="-2"/>
        </w:rPr>
        <w:t>работника.</w:t>
      </w:r>
    </w:p>
    <w:p w:rsidR="00973E52" w:rsidRDefault="00000000">
      <w:pPr>
        <w:pStyle w:val="a3"/>
        <w:ind w:right="405" w:firstLine="698"/>
      </w:pPr>
      <w:r>
        <w:t>В наш</w:t>
      </w:r>
      <w:r w:rsidR="004E4650">
        <w:t>ей</w:t>
      </w:r>
      <w:r>
        <w:t xml:space="preserve"> имеется    уголок социального партнёрства,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профком</w:t>
      </w:r>
      <w:r w:rsidR="004E4650">
        <w:t>а</w:t>
      </w:r>
      <w:r>
        <w:t>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члены</w:t>
      </w:r>
      <w:r>
        <w:rPr>
          <w:spacing w:val="-67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всю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прийти</w:t>
      </w:r>
      <w:r>
        <w:rPr>
          <w:spacing w:val="70"/>
        </w:rPr>
        <w:t xml:space="preserve"> </w:t>
      </w:r>
      <w:r>
        <w:t>сюда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любое</w:t>
      </w:r>
      <w:r>
        <w:rPr>
          <w:spacing w:val="-2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консультацией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интересующим</w:t>
      </w:r>
      <w:r>
        <w:rPr>
          <w:spacing w:val="-1"/>
        </w:rPr>
        <w:t xml:space="preserve"> </w:t>
      </w:r>
      <w:r>
        <w:t>вопросам</w:t>
      </w:r>
      <w:r>
        <w:rPr>
          <w:spacing w:val="-5"/>
        </w:rPr>
        <w:t xml:space="preserve"> </w:t>
      </w:r>
      <w:r>
        <w:t>или за</w:t>
      </w:r>
      <w:r>
        <w:rPr>
          <w:spacing w:val="-2"/>
        </w:rPr>
        <w:t xml:space="preserve"> </w:t>
      </w:r>
      <w:r>
        <w:t>советом.</w:t>
      </w:r>
      <w:r w:rsidR="004E4650">
        <w:t xml:space="preserve"> Ежегодно в школе проводится «Профсоюзная неделя» для старшеклассников</w:t>
      </w:r>
    </w:p>
    <w:p w:rsidR="00973E52" w:rsidRDefault="00000000">
      <w:pPr>
        <w:pStyle w:val="1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:rsidR="00973E52" w:rsidRDefault="00973E52">
      <w:pPr>
        <w:pStyle w:val="a3"/>
        <w:spacing w:before="2"/>
        <w:ind w:left="0"/>
        <w:jc w:val="left"/>
        <w:rPr>
          <w:b/>
          <w:sz w:val="24"/>
        </w:rPr>
      </w:pPr>
    </w:p>
    <w:p w:rsidR="00973E52" w:rsidRDefault="00000000" w:rsidP="002D05D3">
      <w:pPr>
        <w:pStyle w:val="a3"/>
        <w:ind w:right="409" w:firstLine="566"/>
      </w:pPr>
      <w:r>
        <w:t>В</w:t>
      </w:r>
      <w:r>
        <w:rPr>
          <w:spacing w:val="1"/>
        </w:rPr>
        <w:t xml:space="preserve"> </w:t>
      </w:r>
      <w:r>
        <w:t>202</w:t>
      </w:r>
      <w:r w:rsidR="004E4650">
        <w:t>2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</w:t>
      </w:r>
      <w:r w:rsidR="004E4650">
        <w:t>й школе</w:t>
      </w:r>
      <w:r>
        <w:rPr>
          <w:spacing w:val="1"/>
        </w:rPr>
        <w:t xml:space="preserve"> </w:t>
      </w:r>
      <w:r>
        <w:t>реализован</w:t>
      </w:r>
      <w:r>
        <w:rPr>
          <w:spacing w:val="1"/>
        </w:rPr>
        <w:t xml:space="preserve"> </w:t>
      </w:r>
      <w:r>
        <w:t>самый</w:t>
      </w:r>
      <w:r>
        <w:rPr>
          <w:spacing w:val="1"/>
        </w:rPr>
        <w:t xml:space="preserve"> </w:t>
      </w:r>
      <w:r>
        <w:t>масштабный</w:t>
      </w:r>
      <w:r>
        <w:rPr>
          <w:spacing w:val="45"/>
        </w:rPr>
        <w:t xml:space="preserve"> </w:t>
      </w:r>
      <w:r>
        <w:t>проект</w:t>
      </w:r>
      <w:r>
        <w:rPr>
          <w:spacing w:val="43"/>
        </w:rPr>
        <w:t xml:space="preserve"> </w:t>
      </w:r>
      <w:r>
        <w:t>Общероссийского</w:t>
      </w:r>
      <w:r>
        <w:rPr>
          <w:spacing w:val="45"/>
        </w:rPr>
        <w:t xml:space="preserve"> </w:t>
      </w:r>
      <w:r>
        <w:t>Профсоюза</w:t>
      </w:r>
      <w:r>
        <w:rPr>
          <w:spacing w:val="44"/>
        </w:rPr>
        <w:t xml:space="preserve"> </w:t>
      </w:r>
      <w:r>
        <w:t>образования</w:t>
      </w:r>
      <w:r>
        <w:rPr>
          <w:spacing w:val="47"/>
        </w:rPr>
        <w:t xml:space="preserve"> </w:t>
      </w:r>
      <w:r>
        <w:t>последних</w:t>
      </w:r>
      <w:r>
        <w:rPr>
          <w:spacing w:val="47"/>
        </w:rPr>
        <w:t xml:space="preserve"> </w:t>
      </w:r>
      <w:r>
        <w:t>лет</w:t>
      </w:r>
      <w:r>
        <w:rPr>
          <w:spacing w:val="40"/>
        </w:rPr>
        <w:t xml:space="preserve"> </w:t>
      </w:r>
      <w:r>
        <w:t>-</w:t>
      </w:r>
      <w:r w:rsidR="002D05D3">
        <w:t xml:space="preserve"> </w:t>
      </w:r>
      <w:r>
        <w:t>«Цифровизация</w:t>
      </w:r>
      <w:r>
        <w:rPr>
          <w:spacing w:val="-4"/>
        </w:rPr>
        <w:t xml:space="preserve"> </w:t>
      </w:r>
      <w:r>
        <w:t>Профсоюза».</w:t>
      </w:r>
    </w:p>
    <w:p w:rsidR="00973E52" w:rsidRDefault="00973E52">
      <w:pPr>
        <w:pStyle w:val="a3"/>
        <w:spacing w:before="7"/>
        <w:ind w:left="0"/>
        <w:jc w:val="left"/>
        <w:rPr>
          <w:sz w:val="24"/>
        </w:rPr>
      </w:pPr>
    </w:p>
    <w:p w:rsidR="00973E52" w:rsidRDefault="00000000">
      <w:pPr>
        <w:pStyle w:val="a4"/>
        <w:numPr>
          <w:ilvl w:val="0"/>
          <w:numId w:val="1"/>
        </w:numPr>
        <w:tabs>
          <w:tab w:val="left" w:pos="1174"/>
        </w:tabs>
        <w:ind w:right="406" w:firstLine="566"/>
        <w:jc w:val="both"/>
        <w:rPr>
          <w:sz w:val="28"/>
        </w:rPr>
      </w:pPr>
      <w:r>
        <w:rPr>
          <w:sz w:val="28"/>
        </w:rPr>
        <w:t>Наша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профсоюзная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перешла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электронный</w:t>
      </w:r>
      <w:r>
        <w:rPr>
          <w:spacing w:val="1"/>
          <w:sz w:val="28"/>
        </w:rPr>
        <w:t xml:space="preserve"> </w:t>
      </w:r>
      <w:r>
        <w:rPr>
          <w:sz w:val="28"/>
        </w:rPr>
        <w:t>учет,</w:t>
      </w:r>
      <w:r>
        <w:rPr>
          <w:spacing w:val="1"/>
          <w:sz w:val="28"/>
        </w:rPr>
        <w:t xml:space="preserve"> </w:t>
      </w:r>
      <w:r>
        <w:rPr>
          <w:sz w:val="28"/>
        </w:rPr>
        <w:t>внеся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единый</w:t>
      </w:r>
      <w:r>
        <w:rPr>
          <w:spacing w:val="1"/>
          <w:sz w:val="28"/>
        </w:rPr>
        <w:t xml:space="preserve"> </w:t>
      </w:r>
      <w:r>
        <w:rPr>
          <w:sz w:val="28"/>
        </w:rPr>
        <w:t>реестр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-3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-2"/>
          <w:sz w:val="28"/>
        </w:rPr>
        <w:t xml:space="preserve"> </w:t>
      </w:r>
      <w:r>
        <w:rPr>
          <w:sz w:val="28"/>
        </w:rPr>
        <w:t>наших членов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Профсоюза.</w:t>
      </w:r>
    </w:p>
    <w:p w:rsidR="00973E52" w:rsidRDefault="00973E52">
      <w:pPr>
        <w:pStyle w:val="a3"/>
        <w:spacing w:before="3"/>
        <w:ind w:left="0"/>
        <w:jc w:val="left"/>
        <w:rPr>
          <w:sz w:val="24"/>
        </w:rPr>
      </w:pPr>
    </w:p>
    <w:p w:rsidR="00973E52" w:rsidRDefault="00000000">
      <w:pPr>
        <w:pStyle w:val="a4"/>
        <w:numPr>
          <w:ilvl w:val="0"/>
          <w:numId w:val="1"/>
        </w:numPr>
        <w:tabs>
          <w:tab w:val="left" w:pos="1203"/>
        </w:tabs>
        <w:spacing w:before="1"/>
        <w:ind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202</w:t>
      </w:r>
      <w:r w:rsidR="004E4650">
        <w:rPr>
          <w:sz w:val="28"/>
        </w:rPr>
        <w:t>2</w:t>
      </w:r>
      <w:r>
        <w:rPr>
          <w:spacing w:val="1"/>
          <w:sz w:val="28"/>
        </w:rPr>
        <w:t xml:space="preserve"> </w:t>
      </w:r>
      <w:r>
        <w:rPr>
          <w:sz w:val="28"/>
        </w:rPr>
        <w:t>году</w:t>
      </w:r>
      <w:r>
        <w:rPr>
          <w:spacing w:val="1"/>
          <w:sz w:val="28"/>
        </w:rPr>
        <w:t xml:space="preserve"> </w:t>
      </w:r>
      <w:r>
        <w:rPr>
          <w:sz w:val="28"/>
        </w:rPr>
        <w:t>мы</w:t>
      </w:r>
      <w:r>
        <w:rPr>
          <w:spacing w:val="1"/>
          <w:sz w:val="28"/>
        </w:rPr>
        <w:t xml:space="preserve"> </w:t>
      </w:r>
      <w:r>
        <w:rPr>
          <w:sz w:val="28"/>
        </w:rPr>
        <w:t>заменили</w:t>
      </w:r>
      <w:r>
        <w:rPr>
          <w:spacing w:val="1"/>
          <w:sz w:val="28"/>
        </w:rPr>
        <w:t xml:space="preserve"> </w:t>
      </w:r>
      <w:r>
        <w:rPr>
          <w:sz w:val="28"/>
        </w:rPr>
        <w:t>бумажные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профсоюзные</w:t>
      </w:r>
      <w:r>
        <w:rPr>
          <w:spacing w:val="1"/>
          <w:sz w:val="28"/>
        </w:rPr>
        <w:t xml:space="preserve"> </w:t>
      </w:r>
      <w:r>
        <w:rPr>
          <w:sz w:val="28"/>
        </w:rPr>
        <w:t>билеты,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электронные. Теперь каждый член Профсоюза имеет профсоюзный билет в виде</w:t>
      </w:r>
      <w:r>
        <w:rPr>
          <w:spacing w:val="1"/>
          <w:sz w:val="28"/>
        </w:rPr>
        <w:t xml:space="preserve"> </w:t>
      </w:r>
      <w:r>
        <w:rPr>
          <w:sz w:val="28"/>
        </w:rPr>
        <w:t>пластиковой карты или использует виртуальный дубликат профсоюзного билета в</w:t>
      </w:r>
      <w:r>
        <w:rPr>
          <w:spacing w:val="-67"/>
          <w:sz w:val="28"/>
        </w:rPr>
        <w:t xml:space="preserve"> </w:t>
      </w:r>
      <w:r>
        <w:rPr>
          <w:sz w:val="28"/>
        </w:rPr>
        <w:t>мобильном</w:t>
      </w:r>
      <w:r>
        <w:rPr>
          <w:spacing w:val="-2"/>
          <w:sz w:val="28"/>
        </w:rPr>
        <w:t xml:space="preserve"> </w:t>
      </w:r>
      <w:r>
        <w:rPr>
          <w:sz w:val="28"/>
        </w:rPr>
        <w:t>приложении.</w:t>
      </w:r>
    </w:p>
    <w:p w:rsidR="00973E52" w:rsidRDefault="00973E52">
      <w:pPr>
        <w:pStyle w:val="a3"/>
        <w:spacing w:before="3"/>
        <w:ind w:left="0"/>
        <w:jc w:val="left"/>
        <w:rPr>
          <w:sz w:val="24"/>
        </w:rPr>
      </w:pPr>
    </w:p>
    <w:p w:rsidR="00973E52" w:rsidRDefault="00000000">
      <w:pPr>
        <w:pStyle w:val="a4"/>
        <w:numPr>
          <w:ilvl w:val="0"/>
          <w:numId w:val="1"/>
        </w:numPr>
        <w:tabs>
          <w:tab w:val="left" w:pos="1078"/>
        </w:tabs>
        <w:ind w:firstLine="566"/>
        <w:jc w:val="both"/>
        <w:rPr>
          <w:sz w:val="28"/>
        </w:rPr>
      </w:pPr>
      <w:r>
        <w:rPr>
          <w:sz w:val="28"/>
        </w:rPr>
        <w:t>Кроме того, электронный профсоюзный билет совмещен с федеральной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бонусной</w:t>
      </w:r>
      <w:r>
        <w:rPr>
          <w:spacing w:val="37"/>
          <w:sz w:val="28"/>
        </w:rPr>
        <w:t xml:space="preserve"> </w:t>
      </w:r>
      <w:r>
        <w:rPr>
          <w:sz w:val="28"/>
        </w:rPr>
        <w:t>программой</w:t>
      </w:r>
      <w:r>
        <w:rPr>
          <w:spacing w:val="37"/>
          <w:sz w:val="28"/>
        </w:rPr>
        <w:t xml:space="preserve"> </w:t>
      </w:r>
      <w:r>
        <w:rPr>
          <w:sz w:val="28"/>
        </w:rPr>
        <w:t>Профкардс.</w:t>
      </w:r>
      <w:r>
        <w:rPr>
          <w:spacing w:val="36"/>
          <w:sz w:val="28"/>
        </w:rPr>
        <w:t xml:space="preserve"> </w:t>
      </w:r>
      <w:r>
        <w:rPr>
          <w:sz w:val="28"/>
        </w:rPr>
        <w:t>Это</w:t>
      </w:r>
      <w:r>
        <w:rPr>
          <w:spacing w:val="37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36"/>
          <w:sz w:val="28"/>
        </w:rPr>
        <w:t xml:space="preserve"> </w:t>
      </w:r>
      <w:r>
        <w:rPr>
          <w:sz w:val="28"/>
        </w:rPr>
        <w:t>нашим</w:t>
      </w:r>
      <w:r>
        <w:rPr>
          <w:spacing w:val="36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36"/>
          <w:sz w:val="28"/>
        </w:rPr>
        <w:t xml:space="preserve"> </w:t>
      </w:r>
      <w:r>
        <w:rPr>
          <w:sz w:val="28"/>
        </w:rPr>
        <w:t>Профсоюза</w:t>
      </w:r>
    </w:p>
    <w:p w:rsidR="00973E52" w:rsidRDefault="00973E52">
      <w:pPr>
        <w:jc w:val="both"/>
        <w:rPr>
          <w:sz w:val="28"/>
        </w:rPr>
        <w:sectPr w:rsidR="00973E52">
          <w:pgSz w:w="11910" w:h="16840"/>
          <w:pgMar w:top="1040" w:right="440" w:bottom="1200" w:left="960" w:header="0" w:footer="1004" w:gutter="0"/>
          <w:cols w:space="720"/>
        </w:sectPr>
      </w:pPr>
    </w:p>
    <w:p w:rsidR="00973E52" w:rsidRDefault="00000000">
      <w:pPr>
        <w:pStyle w:val="a3"/>
        <w:spacing w:before="68"/>
        <w:jc w:val="left"/>
      </w:pPr>
      <w:r>
        <w:t>совершать</w:t>
      </w:r>
      <w:r>
        <w:rPr>
          <w:spacing w:val="7"/>
        </w:rPr>
        <w:t xml:space="preserve"> </w:t>
      </w:r>
      <w:r>
        <w:t>покупки</w:t>
      </w:r>
      <w:r>
        <w:rPr>
          <w:spacing w:val="6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интернет-магазинах</w:t>
      </w:r>
      <w:r>
        <w:rPr>
          <w:spacing w:val="9"/>
        </w:rPr>
        <w:t xml:space="preserve"> </w:t>
      </w:r>
      <w:r>
        <w:t>партнеров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возвращать</w:t>
      </w:r>
      <w:r>
        <w:rPr>
          <w:spacing w:val="7"/>
        </w:rPr>
        <w:t xml:space="preserve"> </w:t>
      </w:r>
      <w:r>
        <w:t>часть</w:t>
      </w:r>
      <w:r>
        <w:rPr>
          <w:spacing w:val="7"/>
        </w:rPr>
        <w:t xml:space="preserve"> </w:t>
      </w:r>
      <w:r>
        <w:t>средств</w:t>
      </w:r>
      <w:r>
        <w:rPr>
          <w:spacing w:val="8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бонусов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свой счет.</w:t>
      </w:r>
    </w:p>
    <w:p w:rsidR="00973E52" w:rsidRDefault="00973E52">
      <w:pPr>
        <w:pStyle w:val="a3"/>
        <w:spacing w:before="4"/>
        <w:ind w:left="0"/>
        <w:jc w:val="left"/>
        <w:rPr>
          <w:sz w:val="24"/>
        </w:rPr>
      </w:pPr>
    </w:p>
    <w:p w:rsidR="00973E52" w:rsidRDefault="00000000">
      <w:pPr>
        <w:pStyle w:val="a3"/>
        <w:ind w:right="404"/>
      </w:pPr>
      <w:r>
        <w:t xml:space="preserve">Общероссийский Профсоюз образования 2022-й </w:t>
      </w:r>
      <w:r w:rsidR="004E4650">
        <w:t>год был об</w:t>
      </w:r>
      <w:r w:rsidR="002D05D3">
        <w:t xml:space="preserve">ъявлен </w:t>
      </w:r>
      <w:r>
        <w:t>Годом корпоративной</w:t>
      </w:r>
      <w:r>
        <w:rPr>
          <w:spacing w:val="1"/>
        </w:rPr>
        <w:t xml:space="preserve"> </w:t>
      </w:r>
      <w:r>
        <w:t xml:space="preserve">культуры. </w:t>
      </w:r>
      <w:r w:rsidR="002D05D3">
        <w:t>Особый а</w:t>
      </w:r>
      <w:r>
        <w:t xml:space="preserve">кцент </w:t>
      </w:r>
      <w:r w:rsidR="002D05D3">
        <w:t xml:space="preserve">был сделан </w:t>
      </w:r>
      <w:r>
        <w:t>на комплексной реализации всех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2"/>
        </w:rPr>
        <w:t xml:space="preserve"> </w:t>
      </w:r>
      <w:r>
        <w:t>«Цифровизация</w:t>
      </w:r>
      <w:r>
        <w:rPr>
          <w:spacing w:val="3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70"/>
        </w:rPr>
        <w:t xml:space="preserve"> </w:t>
      </w:r>
      <w:r>
        <w:t>образования»,</w:t>
      </w:r>
    </w:p>
    <w:p w:rsidR="00973E52" w:rsidRDefault="00000000">
      <w:pPr>
        <w:pStyle w:val="a3"/>
        <w:spacing w:line="320" w:lineRule="exact"/>
      </w:pPr>
      <w:r>
        <w:t>«Профсоюзное</w:t>
      </w:r>
      <w:r>
        <w:rPr>
          <w:spacing w:val="-5"/>
        </w:rPr>
        <w:t xml:space="preserve"> </w:t>
      </w:r>
      <w:r>
        <w:t>образование»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«Профсоюз</w:t>
      </w:r>
      <w:r>
        <w:rPr>
          <w:spacing w:val="-5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территория</w:t>
      </w:r>
      <w:r>
        <w:rPr>
          <w:spacing w:val="-2"/>
        </w:rPr>
        <w:t xml:space="preserve"> </w:t>
      </w:r>
      <w:r>
        <w:t>здоровья».</w:t>
      </w:r>
    </w:p>
    <w:p w:rsidR="00973E52" w:rsidRDefault="00973E52">
      <w:pPr>
        <w:pStyle w:val="a3"/>
        <w:spacing w:before="9"/>
        <w:ind w:left="0"/>
        <w:jc w:val="left"/>
        <w:rPr>
          <w:sz w:val="24"/>
        </w:rPr>
      </w:pPr>
    </w:p>
    <w:p w:rsidR="00973E52" w:rsidRDefault="00000000">
      <w:pPr>
        <w:pStyle w:val="1"/>
        <w:jc w:val="left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:rsidR="00973E52" w:rsidRDefault="00973E52">
      <w:pPr>
        <w:pStyle w:val="a3"/>
        <w:spacing w:before="2"/>
        <w:ind w:left="0"/>
        <w:jc w:val="left"/>
        <w:rPr>
          <w:b/>
          <w:sz w:val="24"/>
        </w:rPr>
      </w:pPr>
    </w:p>
    <w:p w:rsidR="00973E52" w:rsidRDefault="00000000">
      <w:pPr>
        <w:pStyle w:val="a3"/>
        <w:ind w:right="404"/>
      </w:pPr>
      <w:r>
        <w:t>Профсоюз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сообщество</w:t>
      </w:r>
      <w:r>
        <w:rPr>
          <w:spacing w:val="1"/>
        </w:rPr>
        <w:t xml:space="preserve"> </w:t>
      </w:r>
      <w:r>
        <w:t>динамичных,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активных,</w:t>
      </w:r>
      <w:r>
        <w:rPr>
          <w:spacing w:val="1"/>
        </w:rPr>
        <w:t xml:space="preserve"> </w:t>
      </w:r>
      <w:r>
        <w:t>профессиональных и неравнодушных единомышленников, способных привлечь</w:t>
      </w:r>
      <w:r>
        <w:rPr>
          <w:spacing w:val="1"/>
        </w:rPr>
        <w:t xml:space="preserve"> </w:t>
      </w:r>
      <w:r>
        <w:t>внимание</w:t>
      </w:r>
      <w:r>
        <w:rPr>
          <w:spacing w:val="-3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власти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проблемам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перспективам</w:t>
      </w:r>
      <w:r>
        <w:rPr>
          <w:spacing w:val="-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образования.</w:t>
      </w:r>
    </w:p>
    <w:p w:rsidR="00973E52" w:rsidRDefault="00973E52">
      <w:pPr>
        <w:pStyle w:val="a3"/>
        <w:spacing w:before="6"/>
        <w:ind w:left="0"/>
        <w:jc w:val="left"/>
        <w:rPr>
          <w:sz w:val="24"/>
        </w:rPr>
      </w:pPr>
    </w:p>
    <w:p w:rsidR="00973E52" w:rsidRDefault="00000000">
      <w:pPr>
        <w:pStyle w:val="a3"/>
        <w:spacing w:line="237" w:lineRule="auto"/>
        <w:ind w:right="406"/>
      </w:pPr>
      <w:r>
        <w:t>Я</w:t>
      </w:r>
      <w:r>
        <w:rPr>
          <w:spacing w:val="1"/>
        </w:rPr>
        <w:t xml:space="preserve"> </w:t>
      </w:r>
      <w:r>
        <w:t>благодарна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партнёру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взаимопонимание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поддержку</w:t>
      </w:r>
      <w:r>
        <w:rPr>
          <w:spacing w:val="-67"/>
        </w:rPr>
        <w:t xml:space="preserve"> </w:t>
      </w:r>
      <w:r>
        <w:t>начинаний</w:t>
      </w:r>
      <w:r>
        <w:rPr>
          <w:spacing w:val="-3"/>
        </w:rPr>
        <w:t xml:space="preserve"> </w:t>
      </w:r>
      <w:r>
        <w:t>нашей первичной</w:t>
      </w:r>
      <w:r>
        <w:rPr>
          <w:spacing w:val="-2"/>
        </w:rPr>
        <w:t xml:space="preserve"> </w:t>
      </w:r>
      <w:r>
        <w:t>профсоюзной организации.</w:t>
      </w:r>
    </w:p>
    <w:p w:rsidR="00973E52" w:rsidRDefault="00973E52">
      <w:pPr>
        <w:pStyle w:val="a3"/>
        <w:ind w:left="0"/>
        <w:jc w:val="left"/>
        <w:rPr>
          <w:sz w:val="30"/>
        </w:rPr>
      </w:pPr>
    </w:p>
    <w:p w:rsidR="00973E52" w:rsidRDefault="00973E52">
      <w:pPr>
        <w:pStyle w:val="a3"/>
        <w:ind w:left="0"/>
        <w:jc w:val="left"/>
        <w:rPr>
          <w:sz w:val="30"/>
        </w:rPr>
      </w:pPr>
    </w:p>
    <w:p w:rsidR="00973E52" w:rsidRDefault="00000000">
      <w:pPr>
        <w:pStyle w:val="a3"/>
        <w:spacing w:before="194"/>
        <w:ind w:left="242"/>
        <w:jc w:val="left"/>
      </w:pPr>
      <w:r>
        <w:t>Желаю</w:t>
      </w:r>
      <w:r>
        <w:rPr>
          <w:spacing w:val="-3"/>
        </w:rPr>
        <w:t xml:space="preserve"> </w:t>
      </w:r>
      <w:r>
        <w:t>всем</w:t>
      </w:r>
      <w:r>
        <w:rPr>
          <w:spacing w:val="-1"/>
        </w:rPr>
        <w:t xml:space="preserve"> </w:t>
      </w:r>
      <w:r>
        <w:t>здоровья и</w:t>
      </w:r>
      <w:r>
        <w:rPr>
          <w:spacing w:val="-1"/>
        </w:rPr>
        <w:t xml:space="preserve"> </w:t>
      </w:r>
      <w:r>
        <w:t>успехов!</w:t>
      </w:r>
    </w:p>
    <w:sectPr w:rsidR="00973E52">
      <w:pgSz w:w="11910" w:h="16840"/>
      <w:pgMar w:top="1040" w:right="440" w:bottom="1200" w:left="960" w:header="0" w:footer="100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D5336" w:rsidRDefault="001D5336">
      <w:r>
        <w:separator/>
      </w:r>
    </w:p>
  </w:endnote>
  <w:endnote w:type="continuationSeparator" w:id="0">
    <w:p w:rsidR="001D5336" w:rsidRDefault="001D53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73E52" w:rsidRDefault="00000000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44.2pt;margin-top:780.7pt;width:11.65pt;height:13.05pt;z-index:-251658752;mso-position-horizontal-relative:page;mso-position-vertical-relative:page" filled="f" stroked="f">
          <v:textbox inset="0,0,0,0">
            <w:txbxContent>
              <w:p w:rsidR="00973E52" w:rsidRDefault="00000000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D5336" w:rsidRDefault="001D5336">
      <w:r>
        <w:separator/>
      </w:r>
    </w:p>
  </w:footnote>
  <w:footnote w:type="continuationSeparator" w:id="0">
    <w:p w:rsidR="001D5336" w:rsidRDefault="001D53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412261"/>
    <w:multiLevelType w:val="hybridMultilevel"/>
    <w:tmpl w:val="4844B4AC"/>
    <w:lvl w:ilvl="0" w:tplc="9F5C2FF2">
      <w:start w:val="1"/>
      <w:numFmt w:val="decimal"/>
      <w:lvlText w:val="%1."/>
      <w:lvlJc w:val="left"/>
      <w:pPr>
        <w:ind w:left="172" w:hanging="43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BF27616">
      <w:numFmt w:val="bullet"/>
      <w:lvlText w:val="•"/>
      <w:lvlJc w:val="left"/>
      <w:pPr>
        <w:ind w:left="1212" w:hanging="435"/>
      </w:pPr>
      <w:rPr>
        <w:rFonts w:hint="default"/>
        <w:lang w:val="ru-RU" w:eastAsia="en-US" w:bidi="ar-SA"/>
      </w:rPr>
    </w:lvl>
    <w:lvl w:ilvl="2" w:tplc="CDAE1ABC">
      <w:numFmt w:val="bullet"/>
      <w:lvlText w:val="•"/>
      <w:lvlJc w:val="left"/>
      <w:pPr>
        <w:ind w:left="2245" w:hanging="435"/>
      </w:pPr>
      <w:rPr>
        <w:rFonts w:hint="default"/>
        <w:lang w:val="ru-RU" w:eastAsia="en-US" w:bidi="ar-SA"/>
      </w:rPr>
    </w:lvl>
    <w:lvl w:ilvl="3" w:tplc="017687B6">
      <w:numFmt w:val="bullet"/>
      <w:lvlText w:val="•"/>
      <w:lvlJc w:val="left"/>
      <w:pPr>
        <w:ind w:left="3277" w:hanging="435"/>
      </w:pPr>
      <w:rPr>
        <w:rFonts w:hint="default"/>
        <w:lang w:val="ru-RU" w:eastAsia="en-US" w:bidi="ar-SA"/>
      </w:rPr>
    </w:lvl>
    <w:lvl w:ilvl="4" w:tplc="C0FACB26">
      <w:numFmt w:val="bullet"/>
      <w:lvlText w:val="•"/>
      <w:lvlJc w:val="left"/>
      <w:pPr>
        <w:ind w:left="4310" w:hanging="435"/>
      </w:pPr>
      <w:rPr>
        <w:rFonts w:hint="default"/>
        <w:lang w:val="ru-RU" w:eastAsia="en-US" w:bidi="ar-SA"/>
      </w:rPr>
    </w:lvl>
    <w:lvl w:ilvl="5" w:tplc="0726AA02">
      <w:numFmt w:val="bullet"/>
      <w:lvlText w:val="•"/>
      <w:lvlJc w:val="left"/>
      <w:pPr>
        <w:ind w:left="5342" w:hanging="435"/>
      </w:pPr>
      <w:rPr>
        <w:rFonts w:hint="default"/>
        <w:lang w:val="ru-RU" w:eastAsia="en-US" w:bidi="ar-SA"/>
      </w:rPr>
    </w:lvl>
    <w:lvl w:ilvl="6" w:tplc="8EA0005C">
      <w:numFmt w:val="bullet"/>
      <w:lvlText w:val="•"/>
      <w:lvlJc w:val="left"/>
      <w:pPr>
        <w:ind w:left="6375" w:hanging="435"/>
      </w:pPr>
      <w:rPr>
        <w:rFonts w:hint="default"/>
        <w:lang w:val="ru-RU" w:eastAsia="en-US" w:bidi="ar-SA"/>
      </w:rPr>
    </w:lvl>
    <w:lvl w:ilvl="7" w:tplc="2062BEA8">
      <w:numFmt w:val="bullet"/>
      <w:lvlText w:val="•"/>
      <w:lvlJc w:val="left"/>
      <w:pPr>
        <w:ind w:left="7407" w:hanging="435"/>
      </w:pPr>
      <w:rPr>
        <w:rFonts w:hint="default"/>
        <w:lang w:val="ru-RU" w:eastAsia="en-US" w:bidi="ar-SA"/>
      </w:rPr>
    </w:lvl>
    <w:lvl w:ilvl="8" w:tplc="D616B042">
      <w:numFmt w:val="bullet"/>
      <w:lvlText w:val="•"/>
      <w:lvlJc w:val="left"/>
      <w:pPr>
        <w:ind w:left="8440" w:hanging="435"/>
      </w:pPr>
      <w:rPr>
        <w:rFonts w:hint="default"/>
        <w:lang w:val="ru-RU" w:eastAsia="en-US" w:bidi="ar-SA"/>
      </w:rPr>
    </w:lvl>
  </w:abstractNum>
  <w:num w:numId="1" w16cid:durableId="18602421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9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73E52"/>
    <w:rsid w:val="001D5336"/>
    <w:rsid w:val="002D05D3"/>
    <w:rsid w:val="004E4650"/>
    <w:rsid w:val="00973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96"/>
    <o:shapelayout v:ext="edit">
      <o:idmap v:ext="edit" data="2"/>
    </o:shapelayout>
  </w:shapeDefaults>
  <w:decimalSymbol w:val=","/>
  <w:listSeparator w:val=";"/>
  <w14:docId w14:val="7A646F91"/>
  <w15:docId w15:val="{D2F52F6E-6B90-4455-B0E0-EFC886FF4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17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72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72" w:right="405" w:firstLine="566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1225</Words>
  <Characters>6987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2023-01-13T06:22:00Z</dcterms:created>
  <dcterms:modified xsi:type="dcterms:W3CDTF">2023-01-13T06:40:00Z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2022-05-19T00:00:00Z</vt:filetime>
  </property>
  <property fmtid="{D5CDD505-2E9C-101B-9397-08002B2CF9AE}" pid="3" name="LastSaved">
    <vt:filetime>2023-01-13T00:00:00Z</vt:filetime>
  </property>
</Properties>
</file>